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公告（二次）</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2019-</w:t>
      </w:r>
      <w:r>
        <w:rPr>
          <w:rFonts w:hint="eastAsia" w:ascii="楷体_GB2312" w:hAnsi="楷体_GB2312" w:eastAsia="楷体_GB2312" w:cs="楷体_GB2312"/>
          <w:b/>
          <w:bCs/>
          <w:color w:val="000000"/>
          <w:sz w:val="36"/>
          <w:szCs w:val="36"/>
          <w:u w:val="single"/>
          <w:lang w:val="en-US" w:eastAsia="zh-CN"/>
        </w:rPr>
        <w:t>64</w:t>
      </w:r>
      <w:r>
        <w:rPr>
          <w:rFonts w:ascii="楷体_GB2312" w:hAnsi="楷体_GB2312" w:eastAsia="楷体_GB2312" w:cs="楷体_GB2312"/>
          <w:b/>
          <w:bCs/>
          <w:color w:val="000000"/>
          <w:sz w:val="36"/>
          <w:szCs w:val="36"/>
          <w:u w:val="single"/>
        </w:rPr>
        <w:t>#</w:t>
      </w:r>
    </w:p>
    <w:p>
      <w:pPr>
        <w:ind w:left="1843" w:hanging="1843" w:hangingChars="510"/>
        <w:rPr>
          <w:rFonts w:hint="eastAsia" w:ascii="楷体_GB2312" w:hAnsi="楷体_GB2312" w:eastAsia="宋体" w:cs="Times New Roman"/>
          <w:b/>
          <w:bCs/>
          <w:color w:val="000000"/>
          <w:sz w:val="36"/>
          <w:szCs w:val="36"/>
          <w:u w:val="single"/>
          <w:lang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val="zh-TW" w:eastAsia="zh-CN"/>
        </w:rPr>
        <w:t>电脑桌采购及计算机机房维修改造项目</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2019</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8</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ind w:firstLine="210"/>
      </w:pPr>
    </w:p>
    <w:p>
      <w:pPr>
        <w:spacing w:line="700" w:lineRule="exact"/>
        <w:jc w:val="center"/>
        <w:rPr>
          <w:rFonts w:cs="Times New Roman"/>
          <w:b/>
          <w:bCs/>
          <w:sz w:val="44"/>
          <w:szCs w:val="44"/>
        </w:rPr>
      </w:pPr>
      <w:r>
        <w:rPr>
          <w:rFonts w:hint="eastAsia" w:cs="宋体"/>
          <w:b/>
          <w:bCs/>
          <w:sz w:val="44"/>
          <w:szCs w:val="44"/>
        </w:rPr>
        <w:t>提示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lang w:val="zh-TW" w:eastAsia="zh-CN"/>
        </w:rPr>
        <w:t>电脑桌采购及计算机机房维修改造项目（二次）</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ind w:left="-256" w:leftChars="-122" w:firstLine="281" w:firstLineChars="100"/>
        <w:jc w:val="left"/>
        <w:rPr>
          <w:rFonts w:ascii="黑体" w:hAnsi="黑体" w:eastAsia="黑体" w:cs="黑体"/>
          <w:b/>
          <w:bCs/>
          <w:sz w:val="28"/>
          <w:szCs w:val="28"/>
        </w:rPr>
      </w:pPr>
      <w:r>
        <w:rPr>
          <w:rFonts w:hint="eastAsia" w:ascii="黑体" w:hAnsi="黑体" w:eastAsia="黑体" w:cs="黑体"/>
          <w:b/>
          <w:bCs/>
          <w:sz w:val="28"/>
          <w:szCs w:val="28"/>
        </w:rPr>
        <w:t>一、招标项目：</w:t>
      </w:r>
    </w:p>
    <w:p>
      <w:pPr>
        <w:pStyle w:val="2"/>
        <w:ind w:firstLine="0" w:firstLineChars="0"/>
        <w:jc w:val="both"/>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标段一：电脑桌采购</w:t>
      </w:r>
    </w:p>
    <w:tbl>
      <w:tblPr>
        <w:tblStyle w:val="10"/>
        <w:tblW w:w="9285" w:type="dxa"/>
        <w:jc w:val="center"/>
        <w:tblInd w:w="-7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938"/>
        <w:gridCol w:w="2454"/>
        <w:gridCol w:w="1234"/>
        <w:gridCol w:w="1186"/>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5" w:type="dxa"/>
            <w:shd w:val="clear" w:color="auto" w:fill="auto"/>
            <w:noWrap w:val="0"/>
            <w:vAlign w:val="center"/>
          </w:tcPr>
          <w:p>
            <w:pPr>
              <w:ind w:right="-108"/>
              <w:jc w:val="center"/>
              <w:rPr>
                <w:rFonts w:hint="eastAsia"/>
                <w:b/>
                <w:sz w:val="24"/>
                <w:szCs w:val="30"/>
              </w:rPr>
            </w:pPr>
            <w:r>
              <w:rPr>
                <w:rFonts w:hint="eastAsia"/>
                <w:b/>
                <w:sz w:val="24"/>
                <w:szCs w:val="30"/>
              </w:rPr>
              <w:t>序号</w:t>
            </w:r>
          </w:p>
        </w:tc>
        <w:tc>
          <w:tcPr>
            <w:tcW w:w="1938" w:type="dxa"/>
            <w:shd w:val="clear" w:color="auto" w:fill="auto"/>
            <w:noWrap w:val="0"/>
            <w:vAlign w:val="center"/>
          </w:tcPr>
          <w:p>
            <w:pPr>
              <w:ind w:right="-67"/>
              <w:jc w:val="center"/>
              <w:rPr>
                <w:rFonts w:hint="eastAsia"/>
                <w:b/>
                <w:sz w:val="24"/>
                <w:szCs w:val="30"/>
              </w:rPr>
            </w:pPr>
            <w:r>
              <w:rPr>
                <w:rFonts w:hint="eastAsia"/>
                <w:b/>
                <w:sz w:val="24"/>
                <w:szCs w:val="30"/>
              </w:rPr>
              <w:t>设备名称</w:t>
            </w:r>
          </w:p>
        </w:tc>
        <w:tc>
          <w:tcPr>
            <w:tcW w:w="2454" w:type="dxa"/>
            <w:shd w:val="clear" w:color="auto" w:fill="auto"/>
            <w:noWrap w:val="0"/>
            <w:vAlign w:val="center"/>
          </w:tcPr>
          <w:p>
            <w:pPr>
              <w:ind w:right="-62"/>
              <w:jc w:val="center"/>
              <w:rPr>
                <w:rFonts w:hint="eastAsia"/>
                <w:b/>
                <w:sz w:val="24"/>
                <w:szCs w:val="30"/>
              </w:rPr>
            </w:pPr>
            <w:r>
              <w:rPr>
                <w:rFonts w:hint="eastAsia"/>
                <w:b/>
                <w:sz w:val="24"/>
                <w:szCs w:val="30"/>
              </w:rPr>
              <w:t>参数</w:t>
            </w:r>
          </w:p>
        </w:tc>
        <w:tc>
          <w:tcPr>
            <w:tcW w:w="1234" w:type="dxa"/>
            <w:shd w:val="clear" w:color="auto" w:fill="auto"/>
            <w:noWrap w:val="0"/>
            <w:vAlign w:val="center"/>
          </w:tcPr>
          <w:p>
            <w:pPr>
              <w:jc w:val="center"/>
              <w:rPr>
                <w:rFonts w:hint="eastAsia"/>
                <w:b/>
                <w:sz w:val="24"/>
                <w:szCs w:val="30"/>
              </w:rPr>
            </w:pPr>
            <w:r>
              <w:rPr>
                <w:rFonts w:hint="eastAsia"/>
                <w:b/>
                <w:sz w:val="24"/>
                <w:szCs w:val="30"/>
              </w:rPr>
              <w:t>单价/元</w:t>
            </w:r>
          </w:p>
        </w:tc>
        <w:tc>
          <w:tcPr>
            <w:tcW w:w="1186" w:type="dxa"/>
            <w:shd w:val="clear" w:color="auto" w:fill="auto"/>
            <w:noWrap w:val="0"/>
            <w:vAlign w:val="top"/>
          </w:tcPr>
          <w:p>
            <w:pPr>
              <w:jc w:val="center"/>
              <w:rPr>
                <w:rFonts w:hint="eastAsia"/>
                <w:b/>
                <w:sz w:val="24"/>
                <w:szCs w:val="30"/>
              </w:rPr>
            </w:pPr>
            <w:r>
              <w:rPr>
                <w:rFonts w:hint="eastAsia"/>
                <w:b/>
                <w:sz w:val="24"/>
                <w:szCs w:val="30"/>
              </w:rPr>
              <w:t>数量</w:t>
            </w:r>
          </w:p>
        </w:tc>
        <w:tc>
          <w:tcPr>
            <w:tcW w:w="1478" w:type="dxa"/>
            <w:shd w:val="clear" w:color="auto" w:fill="auto"/>
            <w:noWrap w:val="0"/>
            <w:vAlign w:val="top"/>
          </w:tcPr>
          <w:p>
            <w:pPr>
              <w:jc w:val="center"/>
              <w:rPr>
                <w:rFonts w:hint="eastAsia"/>
                <w:b/>
                <w:sz w:val="24"/>
                <w:szCs w:val="30"/>
              </w:rPr>
            </w:pPr>
            <w:r>
              <w:rPr>
                <w:rFonts w:hint="eastAsia"/>
                <w:b/>
                <w:sz w:val="24"/>
                <w:szCs w:val="30"/>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5" w:type="dxa"/>
            <w:shd w:val="clear" w:color="auto" w:fill="auto"/>
            <w:noWrap w:val="0"/>
            <w:vAlign w:val="center"/>
          </w:tcPr>
          <w:p>
            <w:pPr>
              <w:jc w:val="center"/>
              <w:rPr>
                <w:rFonts w:hint="eastAsia"/>
                <w:szCs w:val="21"/>
              </w:rPr>
            </w:pPr>
            <w:r>
              <w:rPr>
                <w:rFonts w:hint="eastAsia"/>
                <w:szCs w:val="21"/>
              </w:rPr>
              <w:t>1</w:t>
            </w:r>
          </w:p>
        </w:tc>
        <w:tc>
          <w:tcPr>
            <w:tcW w:w="1938" w:type="dxa"/>
            <w:shd w:val="clear" w:color="auto" w:fill="auto"/>
            <w:noWrap w:val="0"/>
            <w:vAlign w:val="center"/>
          </w:tcPr>
          <w:p>
            <w:pPr>
              <w:jc w:val="center"/>
              <w:rPr>
                <w:rFonts w:hint="eastAsia"/>
                <w:szCs w:val="21"/>
              </w:rPr>
            </w:pPr>
            <w:r>
              <w:rPr>
                <w:rFonts w:hint="eastAsia"/>
                <w:szCs w:val="21"/>
              </w:rPr>
              <w:t>电脑桌</w:t>
            </w:r>
          </w:p>
          <w:p>
            <w:pPr>
              <w:jc w:val="center"/>
              <w:rPr>
                <w:rFonts w:hint="eastAsia"/>
                <w:szCs w:val="21"/>
              </w:rPr>
            </w:pPr>
            <w:r>
              <w:rPr>
                <w:rFonts w:ascii="仿宋_GB2312" w:hAnsi="仿宋_GB2312" w:eastAsia="仿宋_GB2312" w:cs="仿宋_GB2312"/>
                <w:kern w:val="0"/>
                <w:sz w:val="28"/>
                <w:szCs w:val="28"/>
              </w:rPr>
              <w:pict>
                <v:shape id="_x0000_i1025" o:spt="75" alt="电脑桌 照片" type="#_x0000_t75" style="height:50.6pt;width:63.6pt;" filled="f" stroked="f" coordsize="21600,21600">
                  <v:path/>
                  <v:fill on="f" focussize="0,0"/>
                  <v:stroke on="f"/>
                  <v:imagedata r:id="rId5" grayscale="f" bilevel="f" o:title="电脑桌 照片"/>
                  <o:lock v:ext="edit" grouping="f" aspectratio="t"/>
                  <w10:wrap type="none"/>
                  <w10:anchorlock/>
                </v:shape>
              </w:pict>
            </w:r>
          </w:p>
        </w:tc>
        <w:tc>
          <w:tcPr>
            <w:tcW w:w="2454" w:type="dxa"/>
            <w:shd w:val="clear" w:color="auto" w:fill="auto"/>
            <w:noWrap w:val="0"/>
            <w:vAlign w:val="center"/>
          </w:tcPr>
          <w:p>
            <w:pPr>
              <w:jc w:val="left"/>
            </w:pPr>
            <w:r>
              <w:rPr>
                <w:rFonts w:hint="eastAsia"/>
                <w:szCs w:val="21"/>
              </w:rPr>
              <w:t>主体采用静电喷涂钢架结构，台面采用免漆高密度板。长 620mm宽570mm高750mm 。</w:t>
            </w:r>
          </w:p>
          <w:p>
            <w:pPr>
              <w:widowControl/>
              <w:jc w:val="left"/>
              <w:rPr>
                <w:rFonts w:ascii="新宋体" w:hAnsi="新宋体" w:eastAsia="新宋体" w:cs="新宋体"/>
                <w:color w:val="000000"/>
                <w:kern w:val="0"/>
              </w:rPr>
            </w:pPr>
            <w:r>
              <w:rPr>
                <w:rFonts w:hint="eastAsia" w:ascii="新宋体" w:hAnsi="新宋体" w:eastAsia="新宋体" w:cs="新宋体"/>
                <w:color w:val="000000"/>
                <w:kern w:val="0"/>
              </w:rPr>
              <w:t>1、桌面25mm厚，采用优质环保免漆高密度板，甲醛释放量达到国家E1级环保要求。</w:t>
            </w:r>
          </w:p>
          <w:p>
            <w:pPr>
              <w:widowControl/>
              <w:jc w:val="left"/>
              <w:rPr>
                <w:rFonts w:ascii="新宋体" w:hAnsi="新宋体" w:eastAsia="新宋体" w:cs="新宋体"/>
                <w:color w:val="000000"/>
                <w:kern w:val="0"/>
              </w:rPr>
            </w:pPr>
            <w:r>
              <w:rPr>
                <w:rFonts w:hint="eastAsia" w:ascii="新宋体" w:hAnsi="新宋体" w:eastAsia="新宋体" w:cs="新宋体"/>
                <w:color w:val="000000"/>
                <w:kern w:val="0"/>
              </w:rPr>
              <w:t>2、桌面下部前后左右配钢制框架。桌腿尺寸为25*40mm,采用1.5mm壁厚的方钢管，钢腿中间为冲孔钢板，钢板壁厚为1.2mm。内衬钢梁，横梁壁厚为1.5mm。</w:t>
            </w:r>
          </w:p>
          <w:p>
            <w:pPr>
              <w:jc w:val="left"/>
              <w:rPr>
                <w:rFonts w:hint="eastAsia"/>
                <w:szCs w:val="21"/>
              </w:rPr>
            </w:pPr>
            <w:r>
              <w:rPr>
                <w:rFonts w:hint="eastAsia" w:ascii="新宋体" w:hAnsi="新宋体" w:eastAsia="新宋体" w:cs="新宋体"/>
                <w:color w:val="000000"/>
                <w:kern w:val="0"/>
              </w:rPr>
              <w:t>3、结构牢固美观，经过除油、酸洗、磷化、打磨、静电喷塑。 脚装配尼龙可调脚，耐用防滑。</w:t>
            </w:r>
          </w:p>
        </w:tc>
        <w:tc>
          <w:tcPr>
            <w:tcW w:w="1234" w:type="dxa"/>
            <w:shd w:val="clear" w:color="auto" w:fill="auto"/>
            <w:noWrap w:val="0"/>
            <w:vAlign w:val="center"/>
          </w:tcPr>
          <w:p>
            <w:pPr>
              <w:jc w:val="center"/>
              <w:rPr>
                <w:rFonts w:hint="eastAsia"/>
                <w:szCs w:val="21"/>
              </w:rPr>
            </w:pPr>
            <w:bookmarkStart w:id="0" w:name="_GoBack"/>
            <w:bookmarkEnd w:id="0"/>
          </w:p>
        </w:tc>
        <w:tc>
          <w:tcPr>
            <w:tcW w:w="1186" w:type="dxa"/>
            <w:shd w:val="clear" w:color="auto" w:fill="auto"/>
            <w:noWrap w:val="0"/>
            <w:vAlign w:val="center"/>
          </w:tcPr>
          <w:p>
            <w:pPr>
              <w:jc w:val="center"/>
              <w:rPr>
                <w:rFonts w:hint="eastAsia"/>
                <w:szCs w:val="21"/>
              </w:rPr>
            </w:pPr>
            <w:r>
              <w:rPr>
                <w:rFonts w:hint="eastAsia"/>
                <w:szCs w:val="21"/>
              </w:rPr>
              <w:t>180</w:t>
            </w:r>
          </w:p>
        </w:tc>
        <w:tc>
          <w:tcPr>
            <w:tcW w:w="1478" w:type="dxa"/>
            <w:shd w:val="clear" w:color="auto" w:fill="auto"/>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7" w:type="dxa"/>
            <w:gridSpan w:val="5"/>
            <w:shd w:val="clear" w:color="auto" w:fill="auto"/>
            <w:noWrap w:val="0"/>
            <w:vAlign w:val="center"/>
          </w:tcPr>
          <w:p>
            <w:pPr>
              <w:jc w:val="center"/>
              <w:rPr>
                <w:rFonts w:hint="eastAsia"/>
                <w:szCs w:val="21"/>
              </w:rPr>
            </w:pPr>
            <w:r>
              <w:rPr>
                <w:rFonts w:hint="eastAsia"/>
                <w:sz w:val="28"/>
                <w:szCs w:val="30"/>
              </w:rPr>
              <w:t>合计</w:t>
            </w:r>
          </w:p>
        </w:tc>
        <w:tc>
          <w:tcPr>
            <w:tcW w:w="1478" w:type="dxa"/>
            <w:shd w:val="clear" w:color="auto" w:fill="auto"/>
            <w:noWrap w:val="0"/>
            <w:vAlign w:val="center"/>
          </w:tcPr>
          <w:p>
            <w:pPr>
              <w:jc w:val="center"/>
              <w:rPr>
                <w:rFonts w:hint="eastAsia"/>
                <w:szCs w:val="21"/>
              </w:rPr>
            </w:pPr>
          </w:p>
        </w:tc>
      </w:tr>
    </w:tbl>
    <w:p>
      <w:pPr>
        <w:pStyle w:val="2"/>
        <w:ind w:firstLine="0" w:firstLineChars="0"/>
        <w:jc w:val="both"/>
        <w:rPr>
          <w:rFonts w:hint="eastAsia" w:ascii="黑体" w:hAnsi="黑体" w:eastAsia="黑体" w:cs="黑体"/>
          <w:b/>
          <w:bCs/>
          <w:sz w:val="28"/>
          <w:szCs w:val="28"/>
          <w:lang w:val="zh-TW" w:eastAsia="zh-CN"/>
        </w:rPr>
      </w:pPr>
      <w:r>
        <w:rPr>
          <w:rFonts w:hint="eastAsia" w:ascii="黑体" w:hAnsi="黑体" w:eastAsia="黑体" w:cs="黑体"/>
          <w:b/>
          <w:bCs/>
          <w:sz w:val="28"/>
          <w:szCs w:val="28"/>
          <w:lang w:eastAsia="zh-CN"/>
        </w:rPr>
        <w:t>标段二：</w:t>
      </w:r>
      <w:r>
        <w:rPr>
          <w:rFonts w:hint="eastAsia" w:ascii="黑体" w:hAnsi="黑体" w:eastAsia="黑体" w:cs="黑体"/>
          <w:b/>
          <w:bCs/>
          <w:sz w:val="28"/>
          <w:szCs w:val="28"/>
          <w:lang w:val="zh-TW" w:eastAsia="zh-CN"/>
        </w:rPr>
        <w:t>计算机机房维修改造</w:t>
      </w:r>
    </w:p>
    <w:tbl>
      <w:tblPr>
        <w:tblStyle w:val="10"/>
        <w:tblW w:w="9047" w:type="dxa"/>
        <w:jc w:val="center"/>
        <w:tblInd w:w="0" w:type="dxa"/>
        <w:tblLayout w:type="fixed"/>
        <w:tblCellMar>
          <w:top w:w="0" w:type="dxa"/>
          <w:left w:w="108" w:type="dxa"/>
          <w:bottom w:w="0" w:type="dxa"/>
          <w:right w:w="108" w:type="dxa"/>
        </w:tblCellMar>
      </w:tblPr>
      <w:tblGrid>
        <w:gridCol w:w="684"/>
        <w:gridCol w:w="1546"/>
        <w:gridCol w:w="625"/>
        <w:gridCol w:w="600"/>
        <w:gridCol w:w="4013"/>
        <w:gridCol w:w="818"/>
        <w:gridCol w:w="761"/>
      </w:tblGrid>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both"/>
              <w:rPr>
                <w:rFonts w:ascii="宋体" w:hAnsi="宋体" w:cs="Tahoma"/>
                <w:b/>
                <w:bCs/>
                <w:kern w:val="0"/>
              </w:rPr>
            </w:pPr>
            <w:r>
              <w:rPr>
                <w:rFonts w:hint="eastAsia" w:ascii="宋体" w:hAnsi="宋体" w:cs="Tahoma"/>
                <w:b/>
                <w:bCs/>
                <w:kern w:val="0"/>
              </w:rPr>
              <w:t>序号</w:t>
            </w:r>
          </w:p>
        </w:tc>
        <w:tc>
          <w:tcPr>
            <w:tcW w:w="15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kern w:val="0"/>
              </w:rPr>
            </w:pPr>
            <w:r>
              <w:rPr>
                <w:rFonts w:hint="eastAsia" w:ascii="宋体" w:hAnsi="宋体" w:cs="Tahoma"/>
                <w:b/>
                <w:bCs/>
                <w:kern w:val="0"/>
              </w:rPr>
              <w:t>名 称</w:t>
            </w:r>
          </w:p>
        </w:tc>
        <w:tc>
          <w:tcPr>
            <w:tcW w:w="6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kern w:val="0"/>
              </w:rPr>
            </w:pPr>
            <w:r>
              <w:rPr>
                <w:rFonts w:hint="eastAsia" w:ascii="宋体" w:hAnsi="宋体" w:cs="Tahoma"/>
                <w:b/>
                <w:bCs/>
                <w:kern w:val="0"/>
              </w:rPr>
              <w:t>数量</w:t>
            </w:r>
          </w:p>
        </w:tc>
        <w:tc>
          <w:tcPr>
            <w:tcW w:w="6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kern w:val="0"/>
              </w:rPr>
            </w:pPr>
            <w:r>
              <w:rPr>
                <w:rFonts w:hint="eastAsia" w:ascii="宋体" w:hAnsi="宋体" w:cs="Tahoma"/>
                <w:b/>
                <w:bCs/>
                <w:kern w:val="0"/>
              </w:rPr>
              <w:t>单位</w:t>
            </w:r>
          </w:p>
        </w:tc>
        <w:tc>
          <w:tcPr>
            <w:tcW w:w="40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kern w:val="0"/>
              </w:rPr>
            </w:pPr>
            <w:r>
              <w:rPr>
                <w:rFonts w:hint="eastAsia" w:ascii="宋体" w:hAnsi="宋体" w:cs="Tahoma"/>
                <w:b/>
                <w:bCs/>
                <w:kern w:val="0"/>
              </w:rPr>
              <w:t>规格型号</w:t>
            </w:r>
          </w:p>
        </w:tc>
        <w:tc>
          <w:tcPr>
            <w:tcW w:w="8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kern w:val="0"/>
              </w:rPr>
            </w:pPr>
            <w:r>
              <w:rPr>
                <w:rFonts w:hint="eastAsia" w:ascii="宋体" w:hAnsi="宋体" w:cs="Tahoma"/>
                <w:b/>
                <w:bCs/>
                <w:kern w:val="0"/>
              </w:rPr>
              <w:t>报价</w:t>
            </w:r>
          </w:p>
        </w:tc>
        <w:tc>
          <w:tcPr>
            <w:tcW w:w="7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kern w:val="0"/>
              </w:rPr>
            </w:pPr>
            <w:r>
              <w:rPr>
                <w:rFonts w:hint="eastAsia" w:ascii="宋体" w:hAnsi="宋体" w:cs="Tahoma"/>
                <w:b/>
                <w:bCs/>
                <w:kern w:val="0"/>
              </w:rPr>
              <w:t>备 注</w:t>
            </w:r>
          </w:p>
        </w:tc>
      </w:tr>
      <w:tr>
        <w:tblPrEx>
          <w:tblLayout w:type="fixed"/>
          <w:tblCellMar>
            <w:top w:w="0" w:type="dxa"/>
            <w:left w:w="108" w:type="dxa"/>
            <w:bottom w:w="0" w:type="dxa"/>
            <w:right w:w="108" w:type="dxa"/>
          </w:tblCellMar>
        </w:tblPrEx>
        <w:trPr>
          <w:trHeight w:val="276" w:hRule="atLeast"/>
          <w:jc w:val="center"/>
        </w:trPr>
        <w:tc>
          <w:tcPr>
            <w:tcW w:w="9047" w:type="dxa"/>
            <w:gridSpan w:val="7"/>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default" w:ascii="新宋体" w:hAnsi="新宋体" w:eastAsia="新宋体" w:cs="宋体"/>
                <w:color w:val="000000"/>
                <w:kern w:val="0"/>
                <w:lang w:val="en-US" w:eastAsia="zh-CN"/>
              </w:rPr>
            </w:pPr>
            <w:r>
              <w:rPr>
                <w:rFonts w:hint="eastAsia" w:ascii="新宋体" w:hAnsi="新宋体" w:eastAsia="新宋体" w:cs="宋体"/>
                <w:b/>
                <w:bCs/>
                <w:color w:val="000000"/>
                <w:kern w:val="0"/>
                <w:highlight w:val="yellow"/>
                <w:lang w:eastAsia="zh-CN"/>
              </w:rPr>
              <w:t>机械工程学院维修</w:t>
            </w:r>
            <w:r>
              <w:rPr>
                <w:rFonts w:hint="eastAsia" w:ascii="新宋体" w:hAnsi="新宋体" w:eastAsia="新宋体" w:cs="宋体"/>
                <w:b/>
                <w:bCs/>
                <w:color w:val="000000"/>
                <w:kern w:val="0"/>
                <w:highlight w:val="yellow"/>
              </w:rPr>
              <w:t>项目</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1</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联想启天M</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lang w:eastAsia="zh-CN"/>
              </w:rPr>
            </w:pPr>
            <w:r>
              <w:rPr>
                <w:rFonts w:hint="eastAsia" w:ascii="新宋体" w:hAnsi="新宋体" w:eastAsia="新宋体" w:cs="宋体"/>
                <w:color w:val="000000"/>
                <w:kern w:val="0"/>
                <w:lang w:val="en-US" w:eastAsia="zh-CN"/>
              </w:rPr>
              <w:t>8</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lang w:eastAsia="zh-CN"/>
              </w:rPr>
            </w:pPr>
            <w:r>
              <w:rPr>
                <w:rFonts w:hint="eastAsia" w:ascii="新宋体" w:hAnsi="新宋体" w:eastAsia="新宋体" w:cs="宋体"/>
                <w:color w:val="000000"/>
                <w:kern w:val="0"/>
                <w:lang w:eastAsia="zh-CN"/>
              </w:rPr>
              <w:t>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lang w:eastAsia="zh-CN"/>
              </w:rPr>
            </w:pPr>
            <w:r>
              <w:rPr>
                <w:rFonts w:hint="eastAsia" w:ascii="新宋体" w:hAnsi="新宋体" w:eastAsia="新宋体" w:cs="宋体"/>
                <w:color w:val="000000"/>
                <w:kern w:val="0"/>
              </w:rPr>
              <w:t>电脑网卡故障</w:t>
            </w:r>
            <w:r>
              <w:rPr>
                <w:rFonts w:hint="eastAsia" w:ascii="新宋体" w:hAnsi="新宋体" w:eastAsia="新宋体" w:cs="宋体"/>
                <w:color w:val="000000"/>
                <w:kern w:val="0"/>
                <w:lang w:eastAsia="zh-CN"/>
              </w:rPr>
              <w:t>，需更换</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rPr>
              <w:t>　</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lang w:val="en-US" w:eastAsia="zh-CN"/>
              </w:rPr>
            </w:pPr>
            <w:r>
              <w:rPr>
                <w:rFonts w:hint="eastAsia" w:ascii="新宋体" w:hAnsi="新宋体" w:eastAsia="新宋体" w:cs="宋体"/>
                <w:color w:val="000000"/>
                <w:kern w:val="0"/>
                <w:lang w:val="en-US" w:eastAsia="zh-CN"/>
              </w:rPr>
              <w:t>2</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r>
              <w:rPr>
                <w:rFonts w:hint="eastAsia" w:ascii="新宋体" w:hAnsi="新宋体" w:eastAsia="新宋体" w:cs="宋体"/>
                <w:color w:val="000000"/>
                <w:kern w:val="0"/>
              </w:rPr>
              <w:t>联想启天M</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default" w:ascii="新宋体" w:hAnsi="新宋体" w:eastAsia="新宋体" w:cs="宋体"/>
                <w:color w:val="000000"/>
                <w:kern w:val="0"/>
                <w:lang w:val="en-US" w:eastAsia="zh-CN"/>
              </w:rPr>
            </w:pPr>
            <w:r>
              <w:rPr>
                <w:rFonts w:hint="eastAsia" w:ascii="新宋体" w:hAnsi="新宋体" w:eastAsia="新宋体" w:cs="宋体"/>
                <w:color w:val="000000"/>
                <w:kern w:val="0"/>
                <w:lang w:val="en-US" w:eastAsia="zh-CN"/>
              </w:rPr>
              <w:t>2</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lang w:eastAsia="zh-CN"/>
              </w:rPr>
            </w:pPr>
            <w:r>
              <w:rPr>
                <w:rFonts w:hint="eastAsia" w:ascii="新宋体" w:hAnsi="新宋体" w:eastAsia="新宋体" w:cs="宋体"/>
                <w:color w:val="000000"/>
                <w:kern w:val="0"/>
                <w:lang w:eastAsia="zh-CN"/>
              </w:rPr>
              <w:t>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r>
              <w:rPr>
                <w:rFonts w:hint="eastAsia" w:ascii="新宋体" w:hAnsi="新宋体" w:eastAsia="新宋体" w:cs="宋体"/>
                <w:color w:val="000000"/>
                <w:kern w:val="0"/>
              </w:rPr>
              <w:t>电脑网络同传软件损坏</w:t>
            </w:r>
            <w:r>
              <w:rPr>
                <w:rFonts w:hint="eastAsia" w:ascii="新宋体" w:hAnsi="新宋体" w:eastAsia="新宋体" w:cs="宋体"/>
                <w:color w:val="000000"/>
                <w:kern w:val="0"/>
                <w:lang w:eastAsia="zh-CN"/>
              </w:rPr>
              <w:t>，需更换</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lang w:val="en-US" w:eastAsia="zh-CN"/>
              </w:rPr>
            </w:pPr>
            <w:r>
              <w:rPr>
                <w:rFonts w:hint="eastAsia" w:ascii="新宋体" w:hAnsi="新宋体" w:eastAsia="新宋体" w:cs="宋体"/>
                <w:color w:val="000000"/>
                <w:kern w:val="0"/>
                <w:lang w:val="en-US" w:eastAsia="zh-CN"/>
              </w:rPr>
              <w:t>3</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r>
              <w:rPr>
                <w:rFonts w:hint="eastAsia" w:ascii="新宋体" w:hAnsi="新宋体" w:eastAsia="新宋体" w:cs="宋体"/>
                <w:color w:val="000000"/>
                <w:kern w:val="0"/>
              </w:rPr>
              <w:t>联想启天M</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default" w:ascii="新宋体" w:hAnsi="新宋体" w:eastAsia="新宋体" w:cs="宋体"/>
                <w:color w:val="000000"/>
                <w:kern w:val="0"/>
                <w:lang w:val="en-US" w:eastAsia="zh-CN"/>
              </w:rPr>
            </w:pPr>
            <w:r>
              <w:rPr>
                <w:rFonts w:hint="eastAsia" w:ascii="新宋体" w:hAnsi="新宋体" w:eastAsia="新宋体" w:cs="宋体"/>
                <w:color w:val="000000"/>
                <w:kern w:val="0"/>
                <w:lang w:val="en-US" w:eastAsia="zh-CN"/>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lang w:eastAsia="zh-CN"/>
              </w:rPr>
            </w:pPr>
            <w:r>
              <w:rPr>
                <w:rFonts w:hint="eastAsia" w:ascii="新宋体" w:hAnsi="新宋体" w:eastAsia="新宋体" w:cs="宋体"/>
                <w:color w:val="000000"/>
                <w:kern w:val="0"/>
                <w:lang w:eastAsia="zh-CN"/>
              </w:rPr>
              <w:t>台</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lang w:eastAsia="zh-CN"/>
              </w:rPr>
            </w:pPr>
            <w:r>
              <w:rPr>
                <w:rFonts w:hint="eastAsia" w:ascii="新宋体" w:hAnsi="新宋体" w:eastAsia="新宋体" w:cs="宋体"/>
                <w:color w:val="000000"/>
                <w:kern w:val="0"/>
              </w:rPr>
              <w:t>开机不加电，检测不到硬盘、主机电源开关损坏</w:t>
            </w:r>
            <w:r>
              <w:rPr>
                <w:rFonts w:hint="eastAsia" w:ascii="新宋体" w:hAnsi="新宋体" w:eastAsia="新宋体" w:cs="宋体"/>
                <w:color w:val="000000"/>
                <w:kern w:val="0"/>
                <w:lang w:eastAsia="zh-CN"/>
              </w:rPr>
              <w:t>，需更换电源、更换硬盘、维修开关</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lang w:val="en-US" w:eastAsia="zh-CN"/>
              </w:rPr>
            </w:pPr>
            <w:r>
              <w:rPr>
                <w:rFonts w:hint="eastAsia" w:ascii="新宋体" w:hAnsi="新宋体" w:eastAsia="新宋体" w:cs="宋体"/>
                <w:color w:val="000000"/>
                <w:kern w:val="0"/>
                <w:lang w:val="en-US" w:eastAsia="zh-CN"/>
              </w:rPr>
              <w:t>4</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r>
              <w:rPr>
                <w:rFonts w:hint="eastAsia" w:ascii="新宋体" w:hAnsi="新宋体" w:eastAsia="新宋体" w:cs="宋体"/>
                <w:color w:val="000000"/>
                <w:kern w:val="0"/>
              </w:rPr>
              <w:t>联想启天M</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default" w:ascii="新宋体" w:hAnsi="新宋体" w:eastAsia="新宋体" w:cs="宋体"/>
                <w:color w:val="000000"/>
                <w:kern w:val="0"/>
                <w:lang w:val="en-US" w:eastAsia="zh-CN"/>
              </w:rPr>
            </w:pPr>
            <w:r>
              <w:rPr>
                <w:rFonts w:hint="eastAsia" w:ascii="新宋体" w:hAnsi="新宋体" w:eastAsia="新宋体" w:cs="宋体"/>
                <w:color w:val="000000"/>
                <w:kern w:val="0"/>
                <w:lang w:val="en-US" w:eastAsia="zh-CN"/>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lang w:eastAsia="zh-CN"/>
              </w:rPr>
            </w:pPr>
            <w:r>
              <w:rPr>
                <w:rFonts w:hint="eastAsia" w:ascii="新宋体" w:hAnsi="新宋体" w:eastAsia="新宋体" w:cs="宋体"/>
                <w:color w:val="000000"/>
                <w:kern w:val="0"/>
                <w:lang w:eastAsia="zh-CN"/>
              </w:rPr>
              <w:t>台</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lang w:eastAsia="zh-CN"/>
              </w:rPr>
            </w:pPr>
            <w:r>
              <w:rPr>
                <w:rFonts w:hint="eastAsia" w:ascii="新宋体" w:hAnsi="新宋体" w:eastAsia="新宋体" w:cs="宋体"/>
                <w:color w:val="000000"/>
                <w:kern w:val="0"/>
              </w:rPr>
              <w:t>开机不加电，无显示</w:t>
            </w:r>
            <w:r>
              <w:rPr>
                <w:rFonts w:hint="eastAsia" w:ascii="新宋体" w:hAnsi="新宋体" w:eastAsia="新宋体" w:cs="宋体"/>
                <w:color w:val="000000"/>
                <w:kern w:val="0"/>
                <w:lang w:eastAsia="zh-CN"/>
              </w:rPr>
              <w:t>，需主板维修、开关维修</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lang w:val="en-US" w:eastAsia="zh-CN"/>
              </w:rPr>
            </w:pPr>
            <w:r>
              <w:rPr>
                <w:rFonts w:hint="eastAsia" w:ascii="新宋体" w:hAnsi="新宋体" w:eastAsia="新宋体" w:cs="宋体"/>
                <w:color w:val="000000"/>
                <w:kern w:val="0"/>
                <w:lang w:val="en-US" w:eastAsia="zh-CN"/>
              </w:rPr>
              <w:t>5</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r>
              <w:rPr>
                <w:rFonts w:hint="eastAsia" w:ascii="宋体" w:hAnsi="宋体" w:eastAsia="宋体" w:cs="宋体"/>
                <w:i w:val="0"/>
                <w:color w:val="000000"/>
                <w:kern w:val="0"/>
                <w:sz w:val="24"/>
                <w:szCs w:val="24"/>
                <w:u w:val="none"/>
                <w:lang w:val="en-US" w:eastAsia="zh-CN" w:bidi="ar"/>
              </w:rPr>
              <w:t>联想启天M</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宋体"/>
                <w:color w:val="000000"/>
                <w:kern w:val="0"/>
                <w:lang w:val="en-US" w:eastAsia="zh-CN"/>
              </w:rPr>
            </w:pPr>
            <w:r>
              <w:rPr>
                <w:rFonts w:hint="eastAsia" w:ascii="新宋体" w:hAnsi="新宋体" w:eastAsia="新宋体" w:cs="宋体"/>
                <w:color w:val="000000"/>
                <w:kern w:val="0"/>
                <w:lang w:val="en-US" w:eastAsia="zh-CN"/>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lang w:eastAsia="zh-CN"/>
              </w:rPr>
            </w:pPr>
            <w:r>
              <w:rPr>
                <w:rFonts w:hint="eastAsia" w:ascii="宋体" w:hAnsi="宋体" w:eastAsia="宋体" w:cs="宋体"/>
                <w:i w:val="0"/>
                <w:color w:val="000000"/>
                <w:kern w:val="0"/>
                <w:sz w:val="24"/>
                <w:szCs w:val="24"/>
                <w:u w:val="none"/>
                <w:lang w:val="en-US" w:eastAsia="zh-CN" w:bidi="ar"/>
              </w:rPr>
              <w:t>台</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r>
              <w:rPr>
                <w:rFonts w:hint="eastAsia" w:ascii="宋体" w:hAnsi="宋体" w:eastAsia="宋体" w:cs="宋体"/>
                <w:i w:val="0"/>
                <w:color w:val="000000"/>
                <w:kern w:val="0"/>
                <w:sz w:val="24"/>
                <w:szCs w:val="24"/>
                <w:u w:val="none"/>
                <w:lang w:val="en-US" w:eastAsia="zh-CN" w:bidi="ar"/>
              </w:rPr>
              <w:t>开机不加电，无显示</w:t>
            </w:r>
            <w:r>
              <w:rPr>
                <w:rFonts w:hint="eastAsia" w:ascii="宋体" w:hAnsi="宋体" w:cs="宋体"/>
                <w:i w:val="0"/>
                <w:color w:val="000000"/>
                <w:kern w:val="0"/>
                <w:sz w:val="24"/>
                <w:szCs w:val="24"/>
                <w:u w:val="none"/>
                <w:lang w:val="en-US" w:eastAsia="zh-CN" w:bidi="ar"/>
              </w:rPr>
              <w:t>，需主板维修</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default" w:ascii="新宋体" w:hAnsi="新宋体" w:eastAsia="新宋体" w:cs="宋体"/>
                <w:color w:val="000000"/>
                <w:kern w:val="0"/>
                <w:lang w:val="en-US" w:eastAsia="zh-CN"/>
              </w:rPr>
            </w:pPr>
            <w:r>
              <w:rPr>
                <w:rFonts w:hint="eastAsia" w:ascii="新宋体" w:hAnsi="新宋体" w:eastAsia="新宋体" w:cs="宋体"/>
                <w:color w:val="000000"/>
                <w:kern w:val="0"/>
                <w:lang w:val="en-US" w:eastAsia="zh-CN"/>
              </w:rPr>
              <w:t>6</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r>
              <w:rPr>
                <w:rFonts w:hint="eastAsia" w:ascii="宋体" w:hAnsi="宋体" w:eastAsia="宋体" w:cs="宋体"/>
                <w:i w:val="0"/>
                <w:color w:val="000000"/>
                <w:kern w:val="0"/>
                <w:sz w:val="24"/>
                <w:szCs w:val="24"/>
                <w:u w:val="none"/>
                <w:lang w:val="en-US" w:eastAsia="zh-CN" w:bidi="ar"/>
              </w:rPr>
              <w:t>联想启天M</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宋体"/>
                <w:color w:val="000000"/>
                <w:kern w:val="0"/>
                <w:lang w:val="en-US" w:eastAsia="zh-CN"/>
              </w:rPr>
            </w:pPr>
            <w:r>
              <w:rPr>
                <w:rFonts w:hint="eastAsia" w:ascii="新宋体" w:hAnsi="新宋体" w:eastAsia="新宋体" w:cs="宋体"/>
                <w:color w:val="000000"/>
                <w:kern w:val="0"/>
                <w:lang w:val="en-US" w:eastAsia="zh-CN"/>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lang w:eastAsia="zh-CN"/>
              </w:rPr>
            </w:pPr>
            <w:r>
              <w:rPr>
                <w:rFonts w:hint="eastAsia" w:ascii="宋体" w:hAnsi="宋体" w:eastAsia="宋体" w:cs="宋体"/>
                <w:i w:val="0"/>
                <w:color w:val="000000"/>
                <w:kern w:val="0"/>
                <w:sz w:val="24"/>
                <w:szCs w:val="24"/>
                <w:u w:val="none"/>
                <w:lang w:val="en-US" w:eastAsia="zh-CN" w:bidi="ar"/>
              </w:rPr>
              <w:t>台</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r>
              <w:rPr>
                <w:rFonts w:hint="eastAsia" w:ascii="宋体" w:hAnsi="宋体" w:eastAsia="宋体" w:cs="宋体"/>
                <w:i w:val="0"/>
                <w:color w:val="000000"/>
                <w:kern w:val="0"/>
                <w:sz w:val="24"/>
                <w:szCs w:val="24"/>
                <w:u w:val="none"/>
                <w:lang w:val="en-US" w:eastAsia="zh-CN" w:bidi="ar"/>
              </w:rPr>
              <w:t>主机不能同传数据</w:t>
            </w:r>
            <w:r>
              <w:rPr>
                <w:rFonts w:hint="eastAsia" w:ascii="宋体" w:hAnsi="宋体" w:cs="宋体"/>
                <w:i w:val="0"/>
                <w:color w:val="000000"/>
                <w:kern w:val="0"/>
                <w:sz w:val="24"/>
                <w:szCs w:val="24"/>
                <w:u w:val="none"/>
                <w:lang w:val="en-US" w:eastAsia="zh-CN" w:bidi="ar"/>
              </w:rPr>
              <w:t>，需主板维修</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lang w:val="en-US" w:eastAsia="zh-CN"/>
              </w:rPr>
            </w:pPr>
            <w:r>
              <w:rPr>
                <w:rFonts w:hint="eastAsia" w:ascii="新宋体" w:hAnsi="新宋体" w:eastAsia="新宋体" w:cs="宋体"/>
                <w:color w:val="000000"/>
                <w:kern w:val="0"/>
                <w:lang w:val="en-US" w:eastAsia="zh-CN"/>
              </w:rPr>
              <w:t>7</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r>
              <w:rPr>
                <w:rFonts w:hint="eastAsia" w:ascii="宋体" w:hAnsi="宋体" w:eastAsia="宋体" w:cs="宋体"/>
                <w:i w:val="0"/>
                <w:color w:val="000000"/>
                <w:kern w:val="0"/>
                <w:sz w:val="24"/>
                <w:szCs w:val="24"/>
                <w:u w:val="none"/>
                <w:lang w:val="en-US" w:eastAsia="zh-CN" w:bidi="ar"/>
              </w:rPr>
              <w:t>联想启天M</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宋体"/>
                <w:color w:val="000000"/>
                <w:kern w:val="0"/>
                <w:lang w:val="en-US" w:eastAsia="zh-CN"/>
              </w:rPr>
            </w:pPr>
            <w:r>
              <w:rPr>
                <w:rFonts w:hint="eastAsia" w:ascii="新宋体" w:hAnsi="新宋体" w:eastAsia="新宋体" w:cs="宋体"/>
                <w:color w:val="000000"/>
                <w:kern w:val="0"/>
                <w:lang w:val="en-US" w:eastAsia="zh-CN"/>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lang w:eastAsia="zh-CN"/>
              </w:rPr>
            </w:pPr>
            <w:r>
              <w:rPr>
                <w:rFonts w:hint="eastAsia" w:ascii="宋体" w:hAnsi="宋体" w:eastAsia="宋体" w:cs="宋体"/>
                <w:i w:val="0"/>
                <w:color w:val="000000"/>
                <w:kern w:val="0"/>
                <w:sz w:val="24"/>
                <w:szCs w:val="24"/>
                <w:u w:val="none"/>
                <w:lang w:val="en-US" w:eastAsia="zh-CN" w:bidi="ar"/>
              </w:rPr>
              <w:t>台</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r>
              <w:rPr>
                <w:rFonts w:hint="eastAsia" w:ascii="宋体" w:hAnsi="宋体" w:eastAsia="宋体" w:cs="宋体"/>
                <w:i w:val="0"/>
                <w:color w:val="000000"/>
                <w:kern w:val="0"/>
                <w:sz w:val="24"/>
                <w:szCs w:val="24"/>
                <w:u w:val="none"/>
                <w:lang w:val="en-US" w:eastAsia="zh-CN" w:bidi="ar"/>
              </w:rPr>
              <w:t>主机不能同传数据</w:t>
            </w:r>
            <w:r>
              <w:rPr>
                <w:rFonts w:hint="eastAsia" w:ascii="宋体" w:hAnsi="宋体" w:cs="宋体"/>
                <w:i w:val="0"/>
                <w:color w:val="000000"/>
                <w:kern w:val="0"/>
                <w:sz w:val="24"/>
                <w:szCs w:val="24"/>
                <w:u w:val="none"/>
                <w:lang w:val="en-US" w:eastAsia="zh-CN" w:bidi="ar"/>
              </w:rPr>
              <w:t>，需主板维修</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lang w:val="en-US" w:eastAsia="zh-CN"/>
              </w:rPr>
            </w:pPr>
            <w:r>
              <w:rPr>
                <w:rFonts w:hint="eastAsia" w:ascii="新宋体" w:hAnsi="新宋体" w:eastAsia="新宋体" w:cs="宋体"/>
                <w:color w:val="000000"/>
                <w:kern w:val="0"/>
                <w:lang w:val="en-US" w:eastAsia="zh-CN"/>
              </w:rPr>
              <w:t>8</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r>
              <w:rPr>
                <w:rFonts w:hint="eastAsia" w:ascii="宋体" w:hAnsi="宋体" w:eastAsia="宋体" w:cs="宋体"/>
                <w:i w:val="0"/>
                <w:color w:val="000000"/>
                <w:kern w:val="0"/>
                <w:sz w:val="24"/>
                <w:szCs w:val="24"/>
                <w:u w:val="none"/>
                <w:lang w:val="en-US" w:eastAsia="zh-CN" w:bidi="ar"/>
              </w:rPr>
              <w:t>组装机</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lang w:val="en-US" w:eastAsia="zh-CN"/>
              </w:rPr>
            </w:pPr>
            <w:r>
              <w:rPr>
                <w:rFonts w:hint="eastAsia" w:ascii="新宋体" w:hAnsi="新宋体" w:eastAsia="新宋体" w:cs="宋体"/>
                <w:color w:val="000000"/>
                <w:kern w:val="0"/>
                <w:lang w:val="en-US" w:eastAsia="zh-CN"/>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lang w:eastAsia="zh-CN"/>
              </w:rPr>
            </w:pPr>
            <w:r>
              <w:rPr>
                <w:rFonts w:hint="eastAsia" w:ascii="宋体" w:hAnsi="宋体" w:eastAsia="宋体" w:cs="宋体"/>
                <w:i w:val="0"/>
                <w:color w:val="000000"/>
                <w:kern w:val="0"/>
                <w:sz w:val="24"/>
                <w:szCs w:val="24"/>
                <w:u w:val="none"/>
                <w:lang w:val="en-US" w:eastAsia="zh-CN" w:bidi="ar"/>
              </w:rPr>
              <w:t>台</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r>
              <w:rPr>
                <w:rFonts w:hint="eastAsia" w:ascii="宋体" w:hAnsi="宋体" w:eastAsia="宋体" w:cs="宋体"/>
                <w:i w:val="0"/>
                <w:color w:val="000000"/>
                <w:kern w:val="0"/>
                <w:sz w:val="24"/>
                <w:szCs w:val="24"/>
                <w:u w:val="none"/>
                <w:lang w:val="en-US" w:eastAsia="zh-CN" w:bidi="ar"/>
              </w:rPr>
              <w:t>无法开机</w:t>
            </w:r>
            <w:r>
              <w:rPr>
                <w:rFonts w:hint="eastAsia" w:ascii="宋体" w:hAnsi="宋体" w:cs="宋体"/>
                <w:i w:val="0"/>
                <w:color w:val="000000"/>
                <w:kern w:val="0"/>
                <w:sz w:val="24"/>
                <w:szCs w:val="24"/>
                <w:u w:val="none"/>
                <w:lang w:val="en-US" w:eastAsia="zh-CN" w:bidi="ar"/>
              </w:rPr>
              <w:t>，需</w:t>
            </w:r>
            <w:r>
              <w:rPr>
                <w:rFonts w:hint="eastAsia" w:ascii="宋体" w:hAnsi="宋体" w:eastAsia="宋体" w:cs="宋体"/>
                <w:i w:val="0"/>
                <w:color w:val="000000"/>
                <w:kern w:val="0"/>
                <w:sz w:val="24"/>
                <w:szCs w:val="24"/>
                <w:u w:val="none"/>
                <w:lang w:val="en-US" w:eastAsia="zh-CN" w:bidi="ar"/>
              </w:rPr>
              <w:t>维修开关</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lang w:val="en-US" w:eastAsia="zh-CN"/>
              </w:rPr>
            </w:pPr>
            <w:r>
              <w:rPr>
                <w:rFonts w:hint="eastAsia" w:ascii="新宋体" w:hAnsi="新宋体" w:eastAsia="新宋体" w:cs="宋体"/>
                <w:color w:val="000000"/>
                <w:kern w:val="0"/>
                <w:lang w:val="en-US" w:eastAsia="zh-CN"/>
              </w:rPr>
              <w:t>9</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r>
              <w:rPr>
                <w:rFonts w:hint="eastAsia" w:ascii="宋体" w:hAnsi="宋体" w:eastAsia="宋体" w:cs="宋体"/>
                <w:i w:val="0"/>
                <w:color w:val="000000"/>
                <w:kern w:val="0"/>
                <w:sz w:val="24"/>
                <w:szCs w:val="24"/>
                <w:u w:val="none"/>
                <w:lang w:val="en-US" w:eastAsia="zh-CN" w:bidi="ar"/>
              </w:rPr>
              <w:t>组装机</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lang w:val="en-US" w:eastAsia="zh-CN"/>
              </w:rPr>
            </w:pPr>
            <w:r>
              <w:rPr>
                <w:rFonts w:hint="eastAsia" w:ascii="新宋体" w:hAnsi="新宋体" w:eastAsia="新宋体" w:cs="宋体"/>
                <w:color w:val="000000"/>
                <w:kern w:val="0"/>
                <w:lang w:val="en-US" w:eastAsia="zh-CN"/>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lang w:eastAsia="zh-CN"/>
              </w:rPr>
            </w:pPr>
            <w:r>
              <w:rPr>
                <w:rFonts w:hint="eastAsia" w:ascii="宋体" w:hAnsi="宋体" w:eastAsia="宋体" w:cs="宋体"/>
                <w:i w:val="0"/>
                <w:color w:val="000000"/>
                <w:kern w:val="0"/>
                <w:sz w:val="24"/>
                <w:szCs w:val="24"/>
                <w:u w:val="none"/>
                <w:lang w:val="en-US" w:eastAsia="zh-CN" w:bidi="ar"/>
              </w:rPr>
              <w:t>台</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r>
              <w:rPr>
                <w:rFonts w:hint="eastAsia" w:ascii="宋体" w:hAnsi="宋体" w:eastAsia="宋体" w:cs="宋体"/>
                <w:i w:val="0"/>
                <w:color w:val="000000"/>
                <w:kern w:val="0"/>
                <w:sz w:val="24"/>
                <w:szCs w:val="24"/>
                <w:u w:val="none"/>
                <w:lang w:val="en-US" w:eastAsia="zh-CN" w:bidi="ar"/>
              </w:rPr>
              <w:t>开机不加电，检测不到硬盘</w:t>
            </w:r>
            <w:r>
              <w:rPr>
                <w:rFonts w:hint="eastAsia" w:ascii="宋体" w:hAnsi="宋体" w:cs="宋体"/>
                <w:i w:val="0"/>
                <w:color w:val="000000"/>
                <w:kern w:val="0"/>
                <w:sz w:val="24"/>
                <w:szCs w:val="24"/>
                <w:u w:val="none"/>
                <w:lang w:val="en-US" w:eastAsia="zh-CN" w:bidi="ar"/>
              </w:rPr>
              <w:t>，需</w:t>
            </w:r>
            <w:r>
              <w:rPr>
                <w:rFonts w:hint="eastAsia" w:ascii="宋体" w:hAnsi="宋体" w:eastAsia="宋体" w:cs="宋体"/>
                <w:i w:val="0"/>
                <w:color w:val="000000"/>
                <w:kern w:val="0"/>
                <w:sz w:val="24"/>
                <w:szCs w:val="24"/>
                <w:u w:val="none"/>
                <w:lang w:val="en-US" w:eastAsia="zh-CN" w:bidi="ar"/>
              </w:rPr>
              <w:t>更换电源、更换硬盘</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default" w:ascii="新宋体" w:hAnsi="新宋体" w:eastAsia="新宋体" w:cs="宋体"/>
                <w:color w:val="000000"/>
                <w:kern w:val="0"/>
                <w:lang w:val="en-US" w:eastAsia="zh-CN"/>
              </w:rPr>
            </w:pPr>
            <w:r>
              <w:rPr>
                <w:rFonts w:hint="eastAsia" w:ascii="新宋体" w:hAnsi="新宋体" w:eastAsia="新宋体" w:cs="宋体"/>
                <w:color w:val="000000"/>
                <w:kern w:val="0"/>
                <w:lang w:val="en-US" w:eastAsia="zh-CN"/>
              </w:rPr>
              <w:t>10</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r>
              <w:rPr>
                <w:rFonts w:hint="eastAsia" w:ascii="宋体" w:hAnsi="宋体" w:eastAsia="宋体" w:cs="宋体"/>
                <w:i w:val="0"/>
                <w:color w:val="000000"/>
                <w:kern w:val="0"/>
                <w:sz w:val="24"/>
                <w:szCs w:val="24"/>
                <w:u w:val="none"/>
                <w:lang w:val="en-US" w:eastAsia="zh-CN" w:bidi="ar"/>
              </w:rPr>
              <w:t>组装机</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lang w:val="en-US" w:eastAsia="zh-CN"/>
              </w:rPr>
            </w:pPr>
            <w:r>
              <w:rPr>
                <w:rFonts w:hint="eastAsia" w:ascii="新宋体" w:hAnsi="新宋体" w:eastAsia="新宋体" w:cs="宋体"/>
                <w:color w:val="000000"/>
                <w:kern w:val="0"/>
                <w:lang w:val="en-US" w:eastAsia="zh-CN"/>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lang w:eastAsia="zh-CN"/>
              </w:rPr>
            </w:pPr>
            <w:r>
              <w:rPr>
                <w:rFonts w:hint="eastAsia" w:ascii="宋体" w:hAnsi="宋体" w:eastAsia="宋体" w:cs="宋体"/>
                <w:i w:val="0"/>
                <w:color w:val="000000"/>
                <w:kern w:val="0"/>
                <w:sz w:val="24"/>
                <w:szCs w:val="24"/>
                <w:u w:val="none"/>
                <w:lang w:val="en-US" w:eastAsia="zh-CN" w:bidi="ar"/>
              </w:rPr>
              <w:t>台</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宋体"/>
                <w:color w:val="000000"/>
                <w:kern w:val="0"/>
                <w:lang w:val="en-US"/>
              </w:rPr>
            </w:pPr>
            <w:r>
              <w:rPr>
                <w:rFonts w:hint="eastAsia" w:ascii="宋体" w:hAnsi="宋体" w:eastAsia="宋体" w:cs="宋体"/>
                <w:i w:val="0"/>
                <w:color w:val="000000"/>
                <w:kern w:val="0"/>
                <w:sz w:val="24"/>
                <w:szCs w:val="24"/>
                <w:u w:val="none"/>
                <w:lang w:val="en-US" w:eastAsia="zh-CN" w:bidi="ar"/>
              </w:rPr>
              <w:t>开机不加电，无显示</w:t>
            </w:r>
            <w:r>
              <w:rPr>
                <w:rFonts w:hint="eastAsia" w:ascii="宋体" w:hAnsi="宋体" w:cs="宋体"/>
                <w:i w:val="0"/>
                <w:color w:val="000000"/>
                <w:kern w:val="0"/>
                <w:sz w:val="24"/>
                <w:szCs w:val="24"/>
                <w:u w:val="none"/>
                <w:lang w:val="en-US" w:eastAsia="zh-CN" w:bidi="ar"/>
              </w:rPr>
              <w:t>，需</w:t>
            </w:r>
            <w:r>
              <w:rPr>
                <w:rFonts w:hint="eastAsia" w:ascii="宋体" w:hAnsi="宋体" w:eastAsia="宋体" w:cs="宋体"/>
                <w:i w:val="0"/>
                <w:color w:val="000000"/>
                <w:kern w:val="0"/>
                <w:sz w:val="24"/>
                <w:szCs w:val="24"/>
                <w:u w:val="none"/>
                <w:lang w:val="en-US" w:eastAsia="zh-CN" w:bidi="ar"/>
              </w:rPr>
              <w:t>主板维修</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default" w:ascii="新宋体" w:hAnsi="新宋体" w:eastAsia="新宋体" w:cs="宋体"/>
                <w:color w:val="000000"/>
                <w:kern w:val="0"/>
                <w:lang w:val="en-US" w:eastAsia="zh-CN"/>
              </w:rPr>
            </w:pPr>
            <w:r>
              <w:rPr>
                <w:rFonts w:hint="eastAsia" w:ascii="新宋体" w:hAnsi="新宋体" w:eastAsia="新宋体" w:cs="宋体"/>
                <w:color w:val="000000"/>
                <w:kern w:val="0"/>
                <w:lang w:val="en-US" w:eastAsia="zh-CN"/>
              </w:rPr>
              <w:t>11</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r>
              <w:rPr>
                <w:rFonts w:hint="eastAsia" w:ascii="宋体" w:hAnsi="宋体" w:eastAsia="宋体" w:cs="宋体"/>
                <w:i w:val="0"/>
                <w:color w:val="000000"/>
                <w:kern w:val="0"/>
                <w:sz w:val="24"/>
                <w:szCs w:val="24"/>
                <w:u w:val="none"/>
                <w:lang w:val="en-US" w:eastAsia="zh-CN" w:bidi="ar"/>
              </w:rPr>
              <w:t>组装机</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lang w:val="en-US" w:eastAsia="zh-CN"/>
              </w:rPr>
            </w:pPr>
            <w:r>
              <w:rPr>
                <w:rFonts w:hint="eastAsia" w:ascii="新宋体" w:hAnsi="新宋体" w:eastAsia="新宋体" w:cs="宋体"/>
                <w:color w:val="000000"/>
                <w:kern w:val="0"/>
                <w:lang w:val="en-US" w:eastAsia="zh-CN"/>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lang w:eastAsia="zh-CN"/>
              </w:rPr>
            </w:pPr>
            <w:r>
              <w:rPr>
                <w:rFonts w:hint="eastAsia" w:ascii="宋体" w:hAnsi="宋体" w:eastAsia="宋体" w:cs="宋体"/>
                <w:i w:val="0"/>
                <w:color w:val="000000"/>
                <w:kern w:val="0"/>
                <w:sz w:val="24"/>
                <w:szCs w:val="24"/>
                <w:u w:val="none"/>
                <w:lang w:val="en-US" w:eastAsia="zh-CN" w:bidi="ar"/>
              </w:rPr>
              <w:t>台</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r>
              <w:rPr>
                <w:rFonts w:hint="eastAsia" w:ascii="宋体" w:hAnsi="宋体" w:eastAsia="宋体" w:cs="宋体"/>
                <w:i w:val="0"/>
                <w:color w:val="000000"/>
                <w:kern w:val="0"/>
                <w:sz w:val="24"/>
                <w:szCs w:val="24"/>
                <w:u w:val="none"/>
                <w:lang w:val="en-US" w:eastAsia="zh-CN" w:bidi="ar"/>
              </w:rPr>
              <w:t>硬盘有坏道，反复重启，无法安装程序</w:t>
            </w:r>
            <w:r>
              <w:rPr>
                <w:rFonts w:hint="eastAsia" w:ascii="宋体" w:hAnsi="宋体" w:cs="宋体"/>
                <w:i w:val="0"/>
                <w:color w:val="000000"/>
                <w:kern w:val="0"/>
                <w:sz w:val="24"/>
                <w:szCs w:val="24"/>
                <w:u w:val="none"/>
                <w:lang w:val="en-US" w:eastAsia="zh-CN" w:bidi="ar"/>
              </w:rPr>
              <w:t>，需</w:t>
            </w:r>
            <w:r>
              <w:rPr>
                <w:rFonts w:hint="eastAsia" w:ascii="宋体" w:hAnsi="宋体" w:eastAsia="宋体" w:cs="宋体"/>
                <w:i w:val="0"/>
                <w:color w:val="000000"/>
                <w:kern w:val="0"/>
                <w:sz w:val="24"/>
                <w:szCs w:val="24"/>
                <w:u w:val="none"/>
                <w:lang w:val="en-US" w:eastAsia="zh-CN" w:bidi="ar"/>
              </w:rPr>
              <w:t>更换硬盘</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default" w:ascii="新宋体" w:hAnsi="新宋体" w:eastAsia="新宋体" w:cs="宋体"/>
                <w:color w:val="000000"/>
                <w:kern w:val="0"/>
                <w:lang w:val="en-US" w:eastAsia="zh-CN"/>
              </w:rPr>
            </w:pPr>
            <w:r>
              <w:rPr>
                <w:rFonts w:hint="eastAsia" w:ascii="新宋体" w:hAnsi="新宋体" w:eastAsia="新宋体" w:cs="宋体"/>
                <w:color w:val="000000"/>
                <w:kern w:val="0"/>
                <w:lang w:val="en-US" w:eastAsia="zh-CN"/>
              </w:rPr>
              <w:t>12</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r>
              <w:rPr>
                <w:rFonts w:hint="eastAsia" w:ascii="宋体" w:hAnsi="宋体" w:eastAsia="宋体" w:cs="宋体"/>
                <w:i w:val="0"/>
                <w:color w:val="000000"/>
                <w:kern w:val="0"/>
                <w:sz w:val="24"/>
                <w:szCs w:val="24"/>
                <w:u w:val="none"/>
                <w:lang w:val="en-US" w:eastAsia="zh-CN" w:bidi="ar"/>
              </w:rPr>
              <w:t>组装机</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lang w:val="en-US" w:eastAsia="zh-CN"/>
              </w:rPr>
            </w:pPr>
            <w:r>
              <w:rPr>
                <w:rFonts w:hint="eastAsia" w:ascii="新宋体" w:hAnsi="新宋体" w:eastAsia="新宋体" w:cs="宋体"/>
                <w:color w:val="000000"/>
                <w:kern w:val="0"/>
                <w:lang w:val="en-US" w:eastAsia="zh-CN"/>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lang w:eastAsia="zh-CN"/>
              </w:rPr>
            </w:pPr>
            <w:r>
              <w:rPr>
                <w:rFonts w:hint="eastAsia" w:ascii="宋体" w:hAnsi="宋体" w:eastAsia="宋体" w:cs="宋体"/>
                <w:i w:val="0"/>
                <w:color w:val="000000"/>
                <w:kern w:val="0"/>
                <w:sz w:val="24"/>
                <w:szCs w:val="24"/>
                <w:u w:val="none"/>
                <w:lang w:val="en-US" w:eastAsia="zh-CN" w:bidi="ar"/>
              </w:rPr>
              <w:t>台</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r>
              <w:rPr>
                <w:rFonts w:hint="eastAsia" w:ascii="宋体" w:hAnsi="宋体" w:eastAsia="宋体" w:cs="宋体"/>
                <w:i w:val="0"/>
                <w:color w:val="000000"/>
                <w:kern w:val="0"/>
                <w:sz w:val="24"/>
                <w:szCs w:val="24"/>
                <w:u w:val="none"/>
                <w:lang w:val="en-US" w:eastAsia="zh-CN" w:bidi="ar"/>
              </w:rPr>
              <w:t>硬盘有坏道，反复重启，无法安装程序</w:t>
            </w:r>
            <w:r>
              <w:rPr>
                <w:rFonts w:hint="eastAsia" w:ascii="宋体" w:hAnsi="宋体" w:cs="宋体"/>
                <w:i w:val="0"/>
                <w:color w:val="000000"/>
                <w:kern w:val="0"/>
                <w:sz w:val="24"/>
                <w:szCs w:val="24"/>
                <w:u w:val="none"/>
                <w:lang w:val="en-US" w:eastAsia="zh-CN" w:bidi="ar"/>
              </w:rPr>
              <w:t>，需</w:t>
            </w:r>
            <w:r>
              <w:rPr>
                <w:rFonts w:hint="eastAsia" w:ascii="宋体" w:hAnsi="宋体" w:eastAsia="宋体" w:cs="宋体"/>
                <w:i w:val="0"/>
                <w:color w:val="000000"/>
                <w:kern w:val="0"/>
                <w:sz w:val="24"/>
                <w:szCs w:val="24"/>
                <w:u w:val="none"/>
                <w:lang w:val="en-US" w:eastAsia="zh-CN" w:bidi="ar"/>
              </w:rPr>
              <w:t>更换硬盘</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default" w:ascii="新宋体" w:hAnsi="新宋体" w:eastAsia="新宋体" w:cs="宋体"/>
                <w:color w:val="000000"/>
                <w:kern w:val="0"/>
                <w:lang w:val="en-US" w:eastAsia="zh-CN"/>
              </w:rPr>
            </w:pPr>
            <w:r>
              <w:rPr>
                <w:rFonts w:hint="eastAsia" w:ascii="新宋体" w:hAnsi="新宋体" w:eastAsia="新宋体" w:cs="宋体"/>
                <w:color w:val="000000"/>
                <w:kern w:val="0"/>
                <w:lang w:val="en-US" w:eastAsia="zh-CN"/>
              </w:rPr>
              <w:t>13</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r>
              <w:rPr>
                <w:rFonts w:hint="eastAsia" w:ascii="宋体" w:hAnsi="宋体" w:eastAsia="宋体" w:cs="宋体"/>
                <w:i w:val="0"/>
                <w:color w:val="000000"/>
                <w:kern w:val="0"/>
                <w:sz w:val="24"/>
                <w:szCs w:val="24"/>
                <w:u w:val="none"/>
                <w:lang w:val="en-US" w:eastAsia="zh-CN" w:bidi="ar"/>
              </w:rPr>
              <w:t>组装机</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lang w:val="en-US" w:eastAsia="zh-CN"/>
              </w:rPr>
            </w:pPr>
            <w:r>
              <w:rPr>
                <w:rFonts w:hint="eastAsia" w:ascii="新宋体" w:hAnsi="新宋体" w:eastAsia="新宋体" w:cs="宋体"/>
                <w:color w:val="000000"/>
                <w:kern w:val="0"/>
                <w:lang w:val="en-US" w:eastAsia="zh-CN"/>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lang w:eastAsia="zh-CN"/>
              </w:rPr>
            </w:pPr>
            <w:r>
              <w:rPr>
                <w:rFonts w:hint="eastAsia" w:ascii="宋体" w:hAnsi="宋体" w:eastAsia="宋体" w:cs="宋体"/>
                <w:i w:val="0"/>
                <w:color w:val="000000"/>
                <w:kern w:val="0"/>
                <w:sz w:val="24"/>
                <w:szCs w:val="24"/>
                <w:u w:val="none"/>
                <w:lang w:val="en-US" w:eastAsia="zh-CN" w:bidi="ar"/>
              </w:rPr>
              <w:t>台</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r>
              <w:rPr>
                <w:rFonts w:hint="eastAsia" w:ascii="宋体" w:hAnsi="宋体" w:eastAsia="宋体" w:cs="宋体"/>
                <w:i w:val="0"/>
                <w:color w:val="000000"/>
                <w:kern w:val="0"/>
                <w:sz w:val="24"/>
                <w:szCs w:val="24"/>
                <w:u w:val="none"/>
                <w:lang w:val="en-US" w:eastAsia="zh-CN" w:bidi="ar"/>
              </w:rPr>
              <w:t>主机不能同传数据</w:t>
            </w:r>
            <w:r>
              <w:rPr>
                <w:rFonts w:hint="eastAsia" w:ascii="宋体" w:hAnsi="宋体" w:cs="宋体"/>
                <w:i w:val="0"/>
                <w:color w:val="000000"/>
                <w:kern w:val="0"/>
                <w:sz w:val="24"/>
                <w:szCs w:val="24"/>
                <w:u w:val="none"/>
                <w:lang w:val="en-US" w:eastAsia="zh-CN" w:bidi="ar"/>
              </w:rPr>
              <w:t>，需</w:t>
            </w:r>
            <w:r>
              <w:rPr>
                <w:rFonts w:hint="eastAsia" w:ascii="宋体" w:hAnsi="宋体" w:eastAsia="宋体" w:cs="宋体"/>
                <w:i w:val="0"/>
                <w:color w:val="000000"/>
                <w:kern w:val="0"/>
                <w:sz w:val="24"/>
                <w:szCs w:val="24"/>
                <w:u w:val="none"/>
                <w:lang w:val="en-US" w:eastAsia="zh-CN" w:bidi="ar"/>
              </w:rPr>
              <w:t>主板维修</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default" w:ascii="新宋体" w:hAnsi="新宋体" w:eastAsia="新宋体" w:cs="宋体"/>
                <w:color w:val="000000"/>
                <w:kern w:val="0"/>
                <w:lang w:val="en-US" w:eastAsia="zh-CN"/>
              </w:rPr>
            </w:pPr>
            <w:r>
              <w:rPr>
                <w:rFonts w:hint="eastAsia" w:ascii="新宋体" w:hAnsi="新宋体" w:eastAsia="新宋体" w:cs="宋体"/>
                <w:color w:val="000000"/>
                <w:kern w:val="0"/>
                <w:lang w:val="en-US" w:eastAsia="zh-CN"/>
              </w:rPr>
              <w:t>14</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r>
              <w:rPr>
                <w:rFonts w:hint="eastAsia" w:ascii="宋体" w:hAnsi="宋体" w:eastAsia="宋体" w:cs="宋体"/>
                <w:i w:val="0"/>
                <w:color w:val="000000"/>
                <w:kern w:val="0"/>
                <w:sz w:val="24"/>
                <w:szCs w:val="24"/>
                <w:u w:val="none"/>
                <w:lang w:val="en-US" w:eastAsia="zh-CN" w:bidi="ar"/>
              </w:rPr>
              <w:t>组装机</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lang w:val="en-US" w:eastAsia="zh-CN"/>
              </w:rPr>
            </w:pPr>
            <w:r>
              <w:rPr>
                <w:rFonts w:hint="eastAsia" w:ascii="新宋体" w:hAnsi="新宋体" w:eastAsia="新宋体" w:cs="宋体"/>
                <w:color w:val="000000"/>
                <w:kern w:val="0"/>
                <w:lang w:val="en-US" w:eastAsia="zh-CN"/>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lang w:eastAsia="zh-CN"/>
              </w:rPr>
            </w:pPr>
            <w:r>
              <w:rPr>
                <w:rFonts w:hint="eastAsia" w:ascii="宋体" w:hAnsi="宋体" w:eastAsia="宋体" w:cs="宋体"/>
                <w:i w:val="0"/>
                <w:color w:val="000000"/>
                <w:kern w:val="0"/>
                <w:sz w:val="24"/>
                <w:szCs w:val="24"/>
                <w:u w:val="none"/>
                <w:lang w:val="en-US" w:eastAsia="zh-CN" w:bidi="ar"/>
              </w:rPr>
              <w:t>台</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r>
              <w:rPr>
                <w:rFonts w:hint="eastAsia" w:ascii="宋体" w:hAnsi="宋体" w:eastAsia="宋体" w:cs="宋体"/>
                <w:i w:val="0"/>
                <w:color w:val="000000"/>
                <w:kern w:val="0"/>
                <w:sz w:val="24"/>
                <w:szCs w:val="24"/>
                <w:u w:val="none"/>
                <w:lang w:val="en-US" w:eastAsia="zh-CN" w:bidi="ar"/>
              </w:rPr>
              <w:t>主机不能同传数据</w:t>
            </w:r>
            <w:r>
              <w:rPr>
                <w:rFonts w:hint="eastAsia" w:ascii="宋体" w:hAnsi="宋体" w:cs="宋体"/>
                <w:i w:val="0"/>
                <w:color w:val="000000"/>
                <w:kern w:val="0"/>
                <w:sz w:val="24"/>
                <w:szCs w:val="24"/>
                <w:u w:val="none"/>
                <w:lang w:val="en-US" w:eastAsia="zh-CN" w:bidi="ar"/>
              </w:rPr>
              <w:t>，需</w:t>
            </w:r>
            <w:r>
              <w:rPr>
                <w:rFonts w:hint="eastAsia" w:ascii="宋体" w:hAnsi="宋体" w:eastAsia="宋体" w:cs="宋体"/>
                <w:i w:val="0"/>
                <w:color w:val="000000"/>
                <w:kern w:val="0"/>
                <w:sz w:val="24"/>
                <w:szCs w:val="24"/>
                <w:u w:val="none"/>
                <w:lang w:val="en-US" w:eastAsia="zh-CN" w:bidi="ar"/>
              </w:rPr>
              <w:t>主板维修</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default" w:ascii="新宋体" w:hAnsi="新宋体" w:eastAsia="新宋体" w:cs="宋体"/>
                <w:color w:val="000000"/>
                <w:kern w:val="0"/>
                <w:lang w:val="en-US" w:eastAsia="zh-CN"/>
              </w:rPr>
            </w:pPr>
            <w:r>
              <w:rPr>
                <w:rFonts w:hint="eastAsia" w:ascii="新宋体" w:hAnsi="新宋体" w:eastAsia="新宋体" w:cs="宋体"/>
                <w:color w:val="000000"/>
                <w:kern w:val="0"/>
                <w:lang w:val="en-US" w:eastAsia="zh-CN"/>
              </w:rPr>
              <w:t>15</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r>
              <w:rPr>
                <w:rFonts w:hint="eastAsia" w:ascii="宋体" w:hAnsi="宋体" w:eastAsia="宋体" w:cs="宋体"/>
                <w:i w:val="0"/>
                <w:color w:val="000000"/>
                <w:kern w:val="0"/>
                <w:sz w:val="24"/>
                <w:szCs w:val="24"/>
                <w:u w:val="none"/>
                <w:lang w:val="en-US" w:eastAsia="zh-CN" w:bidi="ar"/>
              </w:rPr>
              <w:t>组装机</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lang w:val="en-US" w:eastAsia="zh-CN"/>
              </w:rPr>
            </w:pPr>
            <w:r>
              <w:rPr>
                <w:rFonts w:hint="eastAsia" w:ascii="新宋体" w:hAnsi="新宋体" w:eastAsia="新宋体" w:cs="宋体"/>
                <w:color w:val="000000"/>
                <w:kern w:val="0"/>
                <w:lang w:val="en-US" w:eastAsia="zh-CN"/>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lang w:eastAsia="zh-CN"/>
              </w:rPr>
            </w:pPr>
            <w:r>
              <w:rPr>
                <w:rFonts w:hint="eastAsia" w:ascii="宋体" w:hAnsi="宋体" w:eastAsia="宋体" w:cs="宋体"/>
                <w:i w:val="0"/>
                <w:color w:val="000000"/>
                <w:kern w:val="0"/>
                <w:sz w:val="24"/>
                <w:szCs w:val="24"/>
                <w:u w:val="none"/>
                <w:lang w:val="en-US" w:eastAsia="zh-CN" w:bidi="ar"/>
              </w:rPr>
              <w:t>台</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r>
              <w:rPr>
                <w:rFonts w:hint="eastAsia" w:ascii="宋体" w:hAnsi="宋体" w:eastAsia="宋体" w:cs="宋体"/>
                <w:i w:val="0"/>
                <w:color w:val="000000"/>
                <w:kern w:val="0"/>
                <w:sz w:val="24"/>
                <w:szCs w:val="24"/>
                <w:u w:val="none"/>
                <w:lang w:val="en-US" w:eastAsia="zh-CN" w:bidi="ar"/>
              </w:rPr>
              <w:t>开机不加电，无显示</w:t>
            </w:r>
            <w:r>
              <w:rPr>
                <w:rFonts w:hint="eastAsia" w:ascii="宋体" w:hAnsi="宋体" w:cs="宋体"/>
                <w:i w:val="0"/>
                <w:color w:val="000000"/>
                <w:kern w:val="0"/>
                <w:sz w:val="24"/>
                <w:szCs w:val="24"/>
                <w:u w:val="none"/>
                <w:lang w:val="en-US" w:eastAsia="zh-CN" w:bidi="ar"/>
              </w:rPr>
              <w:t>，需</w:t>
            </w:r>
            <w:r>
              <w:rPr>
                <w:rFonts w:hint="eastAsia" w:ascii="宋体" w:hAnsi="宋体" w:eastAsia="宋体" w:cs="宋体"/>
                <w:i w:val="0"/>
                <w:color w:val="000000"/>
                <w:kern w:val="0"/>
                <w:sz w:val="24"/>
                <w:szCs w:val="24"/>
                <w:u w:val="none"/>
                <w:lang w:val="en-US" w:eastAsia="zh-CN" w:bidi="ar"/>
              </w:rPr>
              <w:t>主板维修</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276" w:hRule="atLeast"/>
          <w:jc w:val="center"/>
        </w:trPr>
        <w:tc>
          <w:tcPr>
            <w:tcW w:w="904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default" w:ascii="新宋体" w:hAnsi="新宋体" w:eastAsia="新宋体" w:cs="宋体"/>
                <w:color w:val="000000"/>
                <w:kern w:val="0"/>
                <w:lang w:val="en-US" w:eastAsia="zh-CN"/>
              </w:rPr>
            </w:pPr>
            <w:r>
              <w:rPr>
                <w:rFonts w:hint="eastAsia" w:ascii="新宋体" w:hAnsi="新宋体" w:eastAsia="新宋体" w:cs="宋体"/>
                <w:b/>
                <w:bCs/>
                <w:color w:val="000000"/>
                <w:kern w:val="0"/>
                <w:highlight w:val="yellow"/>
                <w:lang w:eastAsia="zh-CN"/>
              </w:rPr>
              <w:t>现代服务学院维修</w:t>
            </w:r>
            <w:r>
              <w:rPr>
                <w:rFonts w:hint="eastAsia" w:ascii="新宋体" w:hAnsi="新宋体" w:eastAsia="新宋体" w:cs="宋体"/>
                <w:b/>
                <w:bCs/>
                <w:color w:val="000000"/>
                <w:kern w:val="0"/>
                <w:highlight w:val="yellow"/>
              </w:rPr>
              <w:t>项目</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sz w:val="24"/>
                <w:szCs w:val="24"/>
              </w:rPr>
            </w:pPr>
            <w:r>
              <w:rPr>
                <w:rFonts w:hint="eastAsia" w:ascii="新宋体" w:hAnsi="新宋体" w:eastAsia="新宋体" w:cs="宋体"/>
                <w:color w:val="000000"/>
                <w:kern w:val="0"/>
                <w:sz w:val="24"/>
                <w:szCs w:val="24"/>
              </w:rPr>
              <w:t>1</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新宋体" w:hAnsi="新宋体" w:eastAsia="新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公牛插排</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sz w:val="24"/>
                <w:szCs w:val="24"/>
                <w:lang w:eastAsia="zh-CN"/>
              </w:rPr>
            </w:pPr>
            <w:r>
              <w:rPr>
                <w:rFonts w:hint="eastAsia" w:ascii="宋体" w:hAnsi="宋体" w:eastAsia="宋体" w:cs="宋体"/>
                <w:i w:val="0"/>
                <w:color w:val="000000"/>
                <w:kern w:val="0"/>
                <w:sz w:val="24"/>
                <w:szCs w:val="24"/>
                <w:u w:val="none"/>
                <w:lang w:val="en-US" w:eastAsia="zh-CN" w:bidi="ar"/>
              </w:rPr>
              <w:t>120</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sz w:val="24"/>
                <w:szCs w:val="24"/>
                <w:lang w:eastAsia="zh-CN"/>
              </w:rPr>
            </w:pPr>
            <w:r>
              <w:rPr>
                <w:rFonts w:hint="eastAsia" w:ascii="宋体" w:hAnsi="宋体" w:eastAsia="宋体" w:cs="宋体"/>
                <w:i w:val="0"/>
                <w:color w:val="000000"/>
                <w:kern w:val="0"/>
                <w:sz w:val="24"/>
                <w:szCs w:val="24"/>
                <w:u w:val="none"/>
                <w:lang w:val="en-US" w:eastAsia="zh-CN" w:bidi="ar"/>
              </w:rPr>
              <w:t>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新宋体" w:hAnsi="新宋体" w:eastAsia="新宋体" w:cs="宋体"/>
                <w:color w:val="000000"/>
                <w:kern w:val="0"/>
                <w:sz w:val="24"/>
                <w:szCs w:val="24"/>
                <w:lang w:eastAsia="zh-CN"/>
              </w:rPr>
            </w:pPr>
            <w:r>
              <w:rPr>
                <w:rFonts w:hint="eastAsia" w:ascii="宋体" w:hAnsi="宋体" w:eastAsia="宋体" w:cs="宋体"/>
                <w:i w:val="0"/>
                <w:color w:val="000000"/>
                <w:kern w:val="0"/>
                <w:sz w:val="24"/>
                <w:szCs w:val="24"/>
                <w:u w:val="none"/>
                <w:lang w:val="en-US" w:eastAsia="zh-CN" w:bidi="ar"/>
              </w:rPr>
              <w:t>公牛插线板 GN-607 4位总控全长3米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（2个三插+2个两插）包含机房</w:t>
            </w:r>
            <w:r>
              <w:rPr>
                <w:rFonts w:hint="eastAsia" w:ascii="宋体" w:hAnsi="宋体" w:cs="宋体"/>
                <w:i w:val="0"/>
                <w:color w:val="000000"/>
                <w:kern w:val="0"/>
                <w:sz w:val="24"/>
                <w:szCs w:val="24"/>
                <w:u w:val="none"/>
                <w:lang w:val="en-US" w:eastAsia="zh-CN" w:bidi="ar"/>
              </w:rPr>
              <w:t>安</w:t>
            </w:r>
            <w:r>
              <w:rPr>
                <w:rFonts w:hint="eastAsia" w:ascii="宋体" w:hAnsi="宋体" w:eastAsia="宋体" w:cs="宋体"/>
                <w:i w:val="0"/>
                <w:color w:val="000000"/>
                <w:kern w:val="0"/>
                <w:sz w:val="24"/>
                <w:szCs w:val="24"/>
                <w:u w:val="none"/>
                <w:lang w:val="en-US" w:eastAsia="zh-CN" w:bidi="ar"/>
              </w:rPr>
              <w:t>装</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lang w:val="en-US" w:eastAsia="zh-CN"/>
              </w:rPr>
              <w:t>2</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地板安装拆运</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216</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sz w:val="24"/>
                <w:szCs w:val="24"/>
                <w:lang w:eastAsia="zh-CN"/>
              </w:rPr>
            </w:pPr>
            <w:r>
              <w:rPr>
                <w:rFonts w:hint="eastAsia" w:ascii="宋体" w:hAnsi="宋体" w:eastAsia="宋体" w:cs="宋体"/>
                <w:i w:val="0"/>
                <w:color w:val="000000"/>
                <w:kern w:val="0"/>
                <w:sz w:val="24"/>
                <w:szCs w:val="24"/>
                <w:u w:val="none"/>
                <w:lang w:val="en-US" w:eastAsia="zh-CN" w:bidi="ar"/>
              </w:rPr>
              <w:t>平方</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新宋体" w:hAnsi="新宋体" w:eastAsia="新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71.76平米（60*60*3.5静地板+钢骨架+安装服务）</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lang w:val="en-US" w:eastAsia="zh-CN"/>
              </w:rPr>
              <w:t>3</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网线</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8</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sz w:val="24"/>
                <w:szCs w:val="24"/>
                <w:lang w:eastAsia="zh-CN"/>
              </w:rPr>
            </w:pPr>
            <w:r>
              <w:rPr>
                <w:rFonts w:hint="eastAsia" w:ascii="宋体" w:hAnsi="宋体" w:eastAsia="宋体" w:cs="宋体"/>
                <w:i w:val="0"/>
                <w:color w:val="000000"/>
                <w:kern w:val="0"/>
                <w:sz w:val="24"/>
                <w:szCs w:val="24"/>
                <w:u w:val="none"/>
                <w:lang w:val="en-US" w:eastAsia="zh-CN" w:bidi="ar"/>
              </w:rPr>
              <w:t>箱</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新宋体" w:hAnsi="新宋体" w:eastAsia="新宋体" w:cs="宋体"/>
                <w:color w:val="000000"/>
                <w:kern w:val="0"/>
                <w:sz w:val="24"/>
                <w:szCs w:val="24"/>
                <w:lang w:eastAsia="zh-CN"/>
              </w:rPr>
            </w:pPr>
            <w:r>
              <w:rPr>
                <w:rFonts w:hint="eastAsia" w:ascii="宋体" w:hAnsi="宋体" w:eastAsia="宋体" w:cs="宋体"/>
                <w:i w:val="0"/>
                <w:color w:val="000000"/>
                <w:kern w:val="0"/>
                <w:sz w:val="24"/>
                <w:szCs w:val="24"/>
                <w:u w:val="none"/>
                <w:lang w:val="en-US" w:eastAsia="zh-CN" w:bidi="ar"/>
              </w:rPr>
              <w:t>一舟/超5类 G165 GY</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lang w:val="en-US" w:eastAsia="zh-CN"/>
              </w:rPr>
              <w:t>4</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线槽</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256</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sz w:val="24"/>
                <w:szCs w:val="24"/>
                <w:lang w:eastAsia="zh-CN"/>
              </w:rPr>
            </w:pPr>
            <w:r>
              <w:rPr>
                <w:rFonts w:hint="eastAsia" w:ascii="宋体" w:hAnsi="宋体" w:eastAsia="宋体" w:cs="宋体"/>
                <w:i w:val="0"/>
                <w:color w:val="000000"/>
                <w:kern w:val="0"/>
                <w:sz w:val="24"/>
                <w:szCs w:val="24"/>
                <w:u w:val="none"/>
                <w:lang w:val="en-US" w:eastAsia="zh-CN" w:bidi="ar"/>
              </w:rPr>
              <w:t>米</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新宋体" w:hAnsi="新宋体" w:eastAsia="新宋体" w:cs="宋体"/>
                <w:color w:val="000000"/>
                <w:kern w:val="0"/>
                <w:sz w:val="24"/>
                <w:szCs w:val="24"/>
                <w:lang w:eastAsia="zh-CN"/>
              </w:rPr>
            </w:pPr>
            <w:r>
              <w:rPr>
                <w:rFonts w:hint="eastAsia" w:ascii="宋体" w:hAnsi="宋体" w:eastAsia="宋体" w:cs="宋体"/>
                <w:i w:val="0"/>
                <w:color w:val="000000"/>
                <w:kern w:val="0"/>
                <w:sz w:val="24"/>
                <w:szCs w:val="24"/>
                <w:u w:val="none"/>
                <w:lang w:val="en-US" w:eastAsia="zh-CN" w:bidi="ar"/>
              </w:rPr>
              <w:t>不锈钢线槽（包括安装）</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p>
        </w:tc>
      </w:tr>
      <w:tr>
        <w:tblPrEx>
          <w:tblLayout w:type="fixed"/>
          <w:tblCellMar>
            <w:top w:w="0" w:type="dxa"/>
            <w:left w:w="108" w:type="dxa"/>
            <w:bottom w:w="0" w:type="dxa"/>
            <w:right w:w="108" w:type="dxa"/>
          </w:tblCellMar>
        </w:tblPrEx>
        <w:trPr>
          <w:trHeight w:val="276" w:hRule="atLeast"/>
          <w:jc w:val="center"/>
        </w:trPr>
        <w:tc>
          <w:tcPr>
            <w:tcW w:w="904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default" w:ascii="新宋体" w:hAnsi="新宋体" w:eastAsia="新宋体" w:cs="宋体"/>
                <w:color w:val="000000"/>
                <w:kern w:val="0"/>
                <w:lang w:val="en-US" w:eastAsia="zh-CN"/>
              </w:rPr>
            </w:pPr>
            <w:r>
              <w:rPr>
                <w:rFonts w:hint="eastAsia" w:ascii="新宋体" w:hAnsi="新宋体" w:eastAsia="新宋体" w:cs="宋体"/>
                <w:b/>
                <w:bCs/>
                <w:color w:val="000000"/>
                <w:kern w:val="0"/>
                <w:highlight w:val="yellow"/>
                <w:lang w:eastAsia="zh-CN"/>
              </w:rPr>
              <w:t>数控技术学院维修项目</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default"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rPr>
              <w:t>1</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电线</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4</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sz w:val="24"/>
                <w:szCs w:val="24"/>
                <w:lang w:eastAsia="zh-CN"/>
              </w:rPr>
            </w:pPr>
            <w:r>
              <w:rPr>
                <w:rFonts w:hint="eastAsia" w:ascii="宋体" w:hAnsi="宋体" w:eastAsia="宋体" w:cs="宋体"/>
                <w:i w:val="0"/>
                <w:color w:val="000000"/>
                <w:kern w:val="0"/>
                <w:sz w:val="24"/>
                <w:szCs w:val="24"/>
                <w:u w:val="none"/>
                <w:lang w:val="en-US" w:eastAsia="zh-CN" w:bidi="ar"/>
              </w:rPr>
              <w:t>卷</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4×1</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lang w:eastAsia="zh-CN"/>
              </w:rPr>
            </w:pPr>
            <w:r>
              <w:rPr>
                <w:rFonts w:hint="eastAsia" w:ascii="新宋体" w:hAnsi="新宋体" w:eastAsia="新宋体" w:cs="宋体"/>
                <w:color w:val="000000"/>
                <w:kern w:val="0"/>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lang w:val="en-US" w:eastAsia="zh-CN"/>
              </w:rPr>
              <w:t>2</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电线</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25</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sz w:val="24"/>
                <w:szCs w:val="24"/>
                <w:lang w:eastAsia="zh-CN"/>
              </w:rPr>
            </w:pPr>
            <w:r>
              <w:rPr>
                <w:rFonts w:hint="eastAsia" w:ascii="宋体" w:hAnsi="宋体" w:eastAsia="宋体" w:cs="宋体"/>
                <w:i w:val="0"/>
                <w:color w:val="000000"/>
                <w:kern w:val="0"/>
                <w:sz w:val="24"/>
                <w:szCs w:val="24"/>
                <w:u w:val="none"/>
                <w:lang w:val="en-US" w:eastAsia="zh-CN" w:bidi="ar"/>
              </w:rPr>
              <w:t>卷</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2.5</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lang w:val="en-US" w:eastAsia="zh-CN"/>
              </w:rPr>
              <w:t>3</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不锈钢线槽</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150</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sz w:val="24"/>
                <w:szCs w:val="24"/>
                <w:lang w:eastAsia="zh-CN"/>
              </w:rPr>
            </w:pPr>
            <w:r>
              <w:rPr>
                <w:rFonts w:hint="eastAsia" w:ascii="宋体" w:hAnsi="宋体" w:eastAsia="宋体" w:cs="宋体"/>
                <w:i w:val="0"/>
                <w:color w:val="000000"/>
                <w:kern w:val="0"/>
                <w:sz w:val="24"/>
                <w:szCs w:val="24"/>
                <w:u w:val="none"/>
                <w:lang w:val="en-US" w:eastAsia="zh-CN" w:bidi="ar"/>
              </w:rPr>
              <w:t>米</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3.4CM</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lang w:val="en-US" w:eastAsia="zh-CN"/>
              </w:rPr>
              <w:t>4</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桥架线槽</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150</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sz w:val="24"/>
                <w:szCs w:val="24"/>
                <w:lang w:eastAsia="zh-CN"/>
              </w:rPr>
            </w:pPr>
            <w:r>
              <w:rPr>
                <w:rFonts w:hint="eastAsia" w:ascii="宋体" w:hAnsi="宋体" w:eastAsia="宋体" w:cs="宋体"/>
                <w:i w:val="0"/>
                <w:color w:val="000000"/>
                <w:kern w:val="0"/>
                <w:sz w:val="24"/>
                <w:szCs w:val="24"/>
                <w:u w:val="none"/>
                <w:lang w:val="en-US" w:eastAsia="zh-CN" w:bidi="ar"/>
              </w:rPr>
              <w:t>米</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10公分</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lang w:val="en-US" w:eastAsia="zh-CN"/>
              </w:rPr>
              <w:t>5</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多用插座</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250</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两个三孔</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lang w:val="en-US" w:eastAsia="zh-CN"/>
              </w:rPr>
              <w:t>6</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胶布</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25</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卷</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kern w:val="0"/>
                <w:sz w:val="24"/>
                <w:szCs w:val="24"/>
                <w:u w:val="none"/>
                <w:lang w:val="en-US" w:eastAsia="zh-CN" w:bidi="ar"/>
              </w:rPr>
            </w:pP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lang w:val="en-US" w:eastAsia="zh-CN"/>
              </w:rPr>
              <w:t>7</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扎线带</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5</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袋</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kern w:val="0"/>
                <w:sz w:val="24"/>
                <w:szCs w:val="24"/>
                <w:u w:val="none"/>
                <w:lang w:val="en-US" w:eastAsia="zh-CN" w:bidi="ar"/>
              </w:rPr>
            </w:pP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lang w:val="en-US" w:eastAsia="zh-CN"/>
              </w:rPr>
              <w:t>8</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网线</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10</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箱</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安普</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lang w:val="en-US" w:eastAsia="zh-CN"/>
              </w:rPr>
              <w:t>9</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水晶头</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安普</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default"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lang w:val="en-US" w:eastAsia="zh-CN"/>
              </w:rPr>
              <w:t>10</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方管</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50mm*50mm</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sz w:val="18"/>
                <w:szCs w:val="18"/>
                <w:lang w:eastAsia="zh-CN"/>
              </w:rPr>
            </w:pPr>
            <w:r>
              <w:rPr>
                <w:rFonts w:hint="eastAsia" w:ascii="新宋体" w:hAnsi="新宋体" w:eastAsia="新宋体" w:cs="宋体"/>
                <w:color w:val="000000"/>
                <w:kern w:val="0"/>
                <w:sz w:val="18"/>
                <w:szCs w:val="18"/>
                <w:lang w:eastAsia="zh-CN"/>
              </w:rPr>
              <w:t>需安装</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default"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lang w:val="en-US" w:eastAsia="zh-CN"/>
              </w:rPr>
              <w:t>11</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防静电橡胶垫</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圈</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透明1.5mm</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lang w:eastAsia="zh-CN"/>
              </w:rPr>
              <w:t>需安装</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default"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lang w:val="en-US" w:eastAsia="zh-CN"/>
              </w:rPr>
              <w:t>12</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网格板</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52.5cm*58.5cm（304不锈钢）</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lang w:eastAsia="zh-CN"/>
              </w:rPr>
              <w:t>需安装</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default"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lang w:val="en-US" w:eastAsia="zh-CN"/>
              </w:rPr>
              <w:t>13</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电线</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BV国际硬线2.5平米</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lang w:eastAsia="zh-CN"/>
              </w:rPr>
              <w:t>需安装</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default"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lang w:val="en-US" w:eastAsia="zh-CN"/>
              </w:rPr>
              <w:t>14</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电线</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RV国际硬线1.5平米</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lang w:eastAsia="zh-CN"/>
              </w:rPr>
              <w:t>需安装</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default"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lang w:val="en-US" w:eastAsia="zh-CN"/>
              </w:rPr>
              <w:t>15</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实训桌</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1500mm*1000mm*800mm</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lang w:eastAsia="zh-CN"/>
              </w:rPr>
              <w:t>需安装</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default"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lang w:val="en-US" w:eastAsia="zh-CN"/>
              </w:rPr>
              <w:t>16</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电力拖动调试设备</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套</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Y2系列三相Y80m-4极</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lang w:eastAsia="zh-CN"/>
              </w:rPr>
              <w:t>需安装</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default"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lang w:val="en-US" w:eastAsia="zh-CN"/>
              </w:rPr>
              <w:t>17</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门锁</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套</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金子蓝天/超B级</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lang w:eastAsia="zh-CN"/>
              </w:rPr>
              <w:t>需安装</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default"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lang w:val="en-US" w:eastAsia="zh-CN"/>
              </w:rPr>
              <w:t>18</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插排</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3m/5公牛</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sz w:val="18"/>
                <w:szCs w:val="18"/>
              </w:rPr>
            </w:pPr>
            <w:r>
              <w:rPr>
                <w:rFonts w:hint="eastAsia" w:ascii="新宋体" w:hAnsi="新宋体" w:eastAsia="新宋体" w:cs="宋体"/>
                <w:color w:val="000000"/>
                <w:kern w:val="0"/>
                <w:sz w:val="18"/>
                <w:szCs w:val="18"/>
                <w:lang w:eastAsia="zh-CN"/>
              </w:rPr>
              <w:t>需安装</w:t>
            </w:r>
          </w:p>
        </w:tc>
      </w:tr>
      <w:tr>
        <w:tblPrEx>
          <w:tblLayout w:type="fixed"/>
          <w:tblCellMar>
            <w:top w:w="0" w:type="dxa"/>
            <w:left w:w="108" w:type="dxa"/>
            <w:bottom w:w="0" w:type="dxa"/>
            <w:right w:w="108" w:type="dxa"/>
          </w:tblCellMar>
        </w:tblPrEx>
        <w:trPr>
          <w:trHeight w:val="276" w:hRule="atLeast"/>
          <w:jc w:val="center"/>
        </w:trPr>
        <w:tc>
          <w:tcPr>
            <w:tcW w:w="904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default" w:ascii="新宋体" w:hAnsi="新宋体" w:eastAsia="新宋体" w:cs="宋体"/>
                <w:color w:val="000000"/>
                <w:kern w:val="0"/>
                <w:lang w:val="en-US"/>
              </w:rPr>
            </w:pPr>
            <w:r>
              <w:rPr>
                <w:rFonts w:hint="eastAsia" w:ascii="新宋体" w:hAnsi="新宋体" w:eastAsia="新宋体" w:cs="宋体"/>
                <w:b/>
                <w:bCs/>
                <w:color w:val="000000"/>
                <w:kern w:val="0"/>
                <w:highlight w:val="yellow"/>
                <w:lang w:eastAsia="zh-CN"/>
              </w:rPr>
              <w:t>环境工程学院维修项目</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default"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rPr>
              <w:t>1</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sz w:val="24"/>
                <w:szCs w:val="24"/>
                <w:lang w:eastAsia="zh-CN"/>
              </w:rPr>
            </w:pPr>
            <w:r>
              <w:rPr>
                <w:rFonts w:hint="eastAsia" w:ascii="新宋体" w:hAnsi="新宋体" w:eastAsia="新宋体" w:cs="宋体"/>
                <w:color w:val="000000"/>
                <w:kern w:val="0"/>
                <w:sz w:val="24"/>
                <w:szCs w:val="24"/>
                <w:lang w:eastAsia="zh-CN"/>
              </w:rPr>
              <w:t>键盘鼠标套装</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lang w:val="en-US" w:eastAsia="zh-CN"/>
              </w:rPr>
              <w:t>20</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sz w:val="24"/>
                <w:szCs w:val="24"/>
                <w:lang w:eastAsia="zh-CN"/>
              </w:rPr>
            </w:pPr>
            <w:r>
              <w:rPr>
                <w:rFonts w:hint="eastAsia" w:ascii="新宋体" w:hAnsi="新宋体" w:eastAsia="新宋体" w:cs="宋体"/>
                <w:color w:val="000000"/>
                <w:kern w:val="0"/>
                <w:sz w:val="24"/>
                <w:szCs w:val="24"/>
                <w:lang w:eastAsia="zh-CN"/>
              </w:rPr>
              <w:t>套</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lang w:eastAsia="zh-CN"/>
              </w:rPr>
              <w:t>惠普</w:t>
            </w:r>
            <w:r>
              <w:rPr>
                <w:rFonts w:hint="eastAsia" w:ascii="新宋体" w:hAnsi="新宋体" w:eastAsia="新宋体" w:cs="宋体"/>
                <w:color w:val="000000"/>
                <w:kern w:val="0"/>
                <w:sz w:val="24"/>
                <w:szCs w:val="24"/>
                <w:lang w:val="en-US" w:eastAsia="zh-CN"/>
              </w:rPr>
              <w:t>KM10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sz w:val="18"/>
                <w:szCs w:val="18"/>
                <w:lang w:eastAsia="zh-CN"/>
              </w:rPr>
              <w:t>需安装</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lang w:val="en-US" w:eastAsia="zh-CN"/>
              </w:rPr>
              <w:t>2</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sz w:val="24"/>
                <w:szCs w:val="24"/>
                <w:lang w:eastAsia="zh-CN"/>
              </w:rPr>
            </w:pPr>
            <w:r>
              <w:rPr>
                <w:rFonts w:hint="eastAsia" w:ascii="新宋体" w:hAnsi="新宋体" w:eastAsia="新宋体" w:cs="宋体"/>
                <w:color w:val="000000"/>
                <w:kern w:val="0"/>
                <w:sz w:val="24"/>
                <w:szCs w:val="24"/>
                <w:lang w:eastAsia="zh-CN"/>
              </w:rPr>
              <w:t>无线插线板</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lang w:val="en-US" w:eastAsia="zh-CN"/>
              </w:rPr>
              <w:t>16</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sz w:val="24"/>
                <w:szCs w:val="24"/>
                <w:lang w:eastAsia="zh-CN"/>
              </w:rPr>
            </w:pPr>
            <w:r>
              <w:rPr>
                <w:rFonts w:hint="eastAsia" w:ascii="新宋体" w:hAnsi="新宋体" w:eastAsia="新宋体" w:cs="宋体"/>
                <w:color w:val="000000"/>
                <w:kern w:val="0"/>
                <w:sz w:val="24"/>
                <w:szCs w:val="24"/>
                <w:lang w:eastAsia="zh-CN"/>
              </w:rPr>
              <w:t>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lang w:val="en-US" w:eastAsia="zh-CN"/>
              </w:rPr>
              <w:t>2插位618带开关</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sz w:val="18"/>
                <w:szCs w:val="18"/>
                <w:lang w:eastAsia="zh-CN"/>
              </w:rPr>
              <w:t>需安装</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default"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lang w:val="en-US" w:eastAsia="zh-CN"/>
              </w:rPr>
              <w:t>3</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主机内存条</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18</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DDR3133 16G</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sz w:val="18"/>
                <w:szCs w:val="18"/>
                <w:lang w:eastAsia="zh-CN"/>
              </w:rPr>
              <w:t>需安装</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default"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lang w:val="en-US" w:eastAsia="zh-CN"/>
              </w:rPr>
              <w:t>4</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电源线</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10</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条</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220V</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sz w:val="18"/>
                <w:szCs w:val="18"/>
                <w:lang w:eastAsia="zh-CN"/>
              </w:rPr>
              <w:t>需安装</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default"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lang w:val="en-US" w:eastAsia="zh-CN"/>
              </w:rPr>
              <w:t>5</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主机CPU风扇</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超频三青岛1155</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sz w:val="18"/>
                <w:szCs w:val="18"/>
                <w:lang w:eastAsia="zh-CN"/>
              </w:rPr>
              <w:t>需安装</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default"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lang w:val="en-US" w:eastAsia="zh-CN"/>
              </w:rPr>
              <w:t>6</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室内音箱</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对</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金河田m30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sz w:val="18"/>
                <w:szCs w:val="18"/>
                <w:lang w:eastAsia="zh-CN"/>
              </w:rPr>
              <w:t>需安装</w:t>
            </w:r>
          </w:p>
        </w:tc>
      </w:tr>
      <w:tr>
        <w:tblPrEx>
          <w:tblLayout w:type="fixed"/>
          <w:tblCellMar>
            <w:top w:w="0" w:type="dxa"/>
            <w:left w:w="108" w:type="dxa"/>
            <w:bottom w:w="0" w:type="dxa"/>
            <w:right w:w="108" w:type="dxa"/>
          </w:tblCellMar>
        </w:tblPrEx>
        <w:trPr>
          <w:trHeight w:val="276" w:hRule="atLeast"/>
          <w:jc w:val="center"/>
        </w:trPr>
        <w:tc>
          <w:tcPr>
            <w:tcW w:w="904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default" w:ascii="新宋体" w:hAnsi="新宋体" w:eastAsia="新宋体" w:cs="宋体"/>
                <w:color w:val="000000"/>
                <w:kern w:val="0"/>
                <w:sz w:val="18"/>
                <w:szCs w:val="18"/>
                <w:lang w:val="en-US" w:eastAsia="zh-CN"/>
              </w:rPr>
            </w:pPr>
            <w:r>
              <w:rPr>
                <w:rFonts w:hint="eastAsia" w:ascii="新宋体" w:hAnsi="新宋体" w:eastAsia="新宋体" w:cs="宋体"/>
                <w:b/>
                <w:bCs/>
                <w:color w:val="000000"/>
                <w:kern w:val="0"/>
                <w:highlight w:val="yellow"/>
                <w:lang w:eastAsia="zh-CN"/>
              </w:rPr>
              <w:t>电气工程学院维修项目</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default"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rPr>
              <w:t>1</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sz w:val="24"/>
                <w:szCs w:val="24"/>
                <w:lang w:eastAsia="zh-CN"/>
              </w:rPr>
            </w:pPr>
            <w:r>
              <w:rPr>
                <w:rFonts w:hint="eastAsia" w:ascii="宋体" w:hAnsi="宋体" w:eastAsia="宋体" w:cs="宋体"/>
                <w:i w:val="0"/>
                <w:color w:val="000000"/>
                <w:kern w:val="0"/>
                <w:sz w:val="24"/>
                <w:szCs w:val="24"/>
                <w:u w:val="none"/>
                <w:lang w:val="en-US" w:eastAsia="zh-CN" w:bidi="ar"/>
              </w:rPr>
              <w:t>启天M430E</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sz w:val="24"/>
                <w:szCs w:val="24"/>
                <w:lang w:eastAsia="zh-CN"/>
              </w:rPr>
            </w:pPr>
            <w:r>
              <w:rPr>
                <w:rFonts w:hint="eastAsia" w:ascii="宋体" w:hAnsi="宋体" w:eastAsia="宋体" w:cs="宋体"/>
                <w:i w:val="0"/>
                <w:color w:val="000000"/>
                <w:kern w:val="0"/>
                <w:sz w:val="24"/>
                <w:szCs w:val="24"/>
                <w:u w:val="none"/>
                <w:lang w:val="en-US" w:eastAsia="zh-CN" w:bidi="ar"/>
              </w:rPr>
              <w:t>台</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COM口坏</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sz w:val="18"/>
                <w:szCs w:val="18"/>
                <w:lang w:eastAsia="zh-CN"/>
              </w:rPr>
              <w:t>维修</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lang w:val="en-US" w:eastAsia="zh-CN"/>
              </w:rPr>
              <w:t>2</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sz w:val="24"/>
                <w:szCs w:val="24"/>
                <w:lang w:eastAsia="zh-CN"/>
              </w:rPr>
            </w:pPr>
            <w:r>
              <w:rPr>
                <w:rFonts w:hint="eastAsia" w:ascii="宋体" w:hAnsi="宋体" w:eastAsia="宋体" w:cs="宋体"/>
                <w:i w:val="0"/>
                <w:color w:val="000000"/>
                <w:kern w:val="0"/>
                <w:sz w:val="24"/>
                <w:szCs w:val="24"/>
                <w:u w:val="none"/>
                <w:lang w:val="en-US" w:eastAsia="zh-CN" w:bidi="ar"/>
              </w:rPr>
              <w:t>启天M430E</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2</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宋体"/>
                <w:color w:val="000000"/>
                <w:kern w:val="0"/>
                <w:sz w:val="24"/>
                <w:szCs w:val="24"/>
                <w:lang w:eastAsia="zh-CN"/>
              </w:rPr>
            </w:pPr>
            <w:r>
              <w:rPr>
                <w:rFonts w:hint="eastAsia" w:ascii="宋体" w:hAnsi="宋体" w:eastAsia="宋体" w:cs="宋体"/>
                <w:i w:val="0"/>
                <w:color w:val="000000"/>
                <w:kern w:val="0"/>
                <w:sz w:val="24"/>
                <w:szCs w:val="24"/>
                <w:u w:val="none"/>
                <w:lang w:val="en-US" w:eastAsia="zh-CN" w:bidi="ar"/>
              </w:rPr>
              <w:t>台</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不通电</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sz w:val="18"/>
                <w:szCs w:val="18"/>
                <w:lang w:eastAsia="zh-CN"/>
              </w:rPr>
              <w:t>维修</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default"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lang w:val="en-US" w:eastAsia="zh-CN"/>
              </w:rPr>
              <w:t>3</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启天M690E</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通电不开机</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sz w:val="18"/>
                <w:szCs w:val="18"/>
                <w:lang w:eastAsia="zh-CN"/>
              </w:rPr>
              <w:t>维修</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default"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lang w:val="en-US" w:eastAsia="zh-CN"/>
              </w:rPr>
              <w:t>4</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启天M430E</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通电不开机</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sz w:val="18"/>
                <w:szCs w:val="18"/>
                <w:lang w:eastAsia="zh-CN"/>
              </w:rPr>
              <w:t>维修</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default"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lang w:val="en-US" w:eastAsia="zh-CN"/>
              </w:rPr>
              <w:t>5</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启天M430E</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通电进不了系统</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sz w:val="18"/>
                <w:szCs w:val="18"/>
                <w:lang w:eastAsia="zh-CN"/>
              </w:rPr>
              <w:t>维修</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default"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lang w:val="en-US" w:eastAsia="zh-CN"/>
              </w:rPr>
              <w:t>6</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启天M4390</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通电进不了系统</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新宋体" w:hAnsi="新宋体" w:eastAsia="新宋体" w:cs="宋体"/>
                <w:color w:val="000000"/>
                <w:kern w:val="0"/>
              </w:rPr>
            </w:pPr>
            <w:r>
              <w:rPr>
                <w:rFonts w:hint="eastAsia" w:ascii="新宋体" w:hAnsi="新宋体" w:eastAsia="新宋体" w:cs="宋体"/>
                <w:color w:val="000000"/>
                <w:kern w:val="0"/>
                <w:sz w:val="18"/>
                <w:szCs w:val="18"/>
                <w:lang w:eastAsia="zh-CN"/>
              </w:rPr>
              <w:t>维修</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lang w:val="en-US" w:eastAsia="zh-CN"/>
              </w:rPr>
              <w:t>7</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启天M430E</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无法开机</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sz w:val="18"/>
                <w:szCs w:val="18"/>
                <w:lang w:eastAsia="zh-CN"/>
              </w:rPr>
            </w:pPr>
            <w:r>
              <w:rPr>
                <w:rFonts w:hint="eastAsia" w:ascii="新宋体" w:hAnsi="新宋体" w:eastAsia="新宋体" w:cs="宋体"/>
                <w:color w:val="000000"/>
                <w:kern w:val="0"/>
                <w:sz w:val="18"/>
                <w:szCs w:val="18"/>
                <w:lang w:eastAsia="zh-CN"/>
              </w:rPr>
              <w:t>维修</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lang w:val="en-US" w:eastAsia="zh-CN"/>
              </w:rPr>
              <w:t>8</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启天M690E</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无法开机</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sz w:val="18"/>
                <w:szCs w:val="18"/>
                <w:lang w:eastAsia="zh-CN"/>
              </w:rPr>
            </w:pPr>
            <w:r>
              <w:rPr>
                <w:rFonts w:hint="eastAsia" w:ascii="新宋体" w:hAnsi="新宋体" w:eastAsia="新宋体" w:cs="宋体"/>
                <w:color w:val="000000"/>
                <w:kern w:val="0"/>
                <w:sz w:val="18"/>
                <w:szCs w:val="18"/>
                <w:lang w:eastAsia="zh-CN"/>
              </w:rPr>
              <w:t>维修</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lang w:val="en-US" w:eastAsia="zh-CN"/>
              </w:rPr>
              <w:t>9</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启天M430E</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五角星病毒</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sz w:val="18"/>
                <w:szCs w:val="18"/>
                <w:lang w:eastAsia="zh-CN"/>
              </w:rPr>
            </w:pPr>
            <w:r>
              <w:rPr>
                <w:rFonts w:hint="eastAsia" w:ascii="新宋体" w:hAnsi="新宋体" w:eastAsia="新宋体" w:cs="宋体"/>
                <w:color w:val="000000"/>
                <w:kern w:val="0"/>
                <w:sz w:val="18"/>
                <w:szCs w:val="18"/>
                <w:lang w:eastAsia="zh-CN"/>
              </w:rPr>
              <w:t>维修</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lang w:val="en-US" w:eastAsia="zh-CN"/>
              </w:rPr>
              <w:t>10</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启天M716E</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无法开机</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sz w:val="18"/>
                <w:szCs w:val="18"/>
                <w:lang w:eastAsia="zh-CN"/>
              </w:rPr>
            </w:pPr>
            <w:r>
              <w:rPr>
                <w:rFonts w:hint="eastAsia" w:ascii="新宋体" w:hAnsi="新宋体" w:eastAsia="新宋体" w:cs="宋体"/>
                <w:color w:val="000000"/>
                <w:kern w:val="0"/>
                <w:sz w:val="18"/>
                <w:szCs w:val="18"/>
                <w:lang w:eastAsia="zh-CN"/>
              </w:rPr>
              <w:t>维修</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lang w:val="en-US" w:eastAsia="zh-CN"/>
              </w:rPr>
              <w:t>11</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无油空气压缩机OK550-18L</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零件损坏无法使用</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sz w:val="18"/>
                <w:szCs w:val="18"/>
                <w:lang w:eastAsia="zh-CN"/>
              </w:rPr>
            </w:pPr>
            <w:r>
              <w:rPr>
                <w:rFonts w:hint="eastAsia" w:ascii="新宋体" w:hAnsi="新宋体" w:eastAsia="新宋体" w:cs="宋体"/>
                <w:color w:val="000000"/>
                <w:kern w:val="0"/>
                <w:sz w:val="18"/>
                <w:szCs w:val="18"/>
                <w:lang w:eastAsia="zh-CN"/>
              </w:rPr>
              <w:t>维修</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lang w:val="en-US" w:eastAsia="zh-CN"/>
              </w:rPr>
              <w:t>12</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实训桌</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34</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滚轮刹车损坏</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sz w:val="18"/>
                <w:szCs w:val="18"/>
                <w:lang w:eastAsia="zh-CN"/>
              </w:rPr>
            </w:pPr>
            <w:r>
              <w:rPr>
                <w:rFonts w:hint="eastAsia" w:ascii="新宋体" w:hAnsi="新宋体" w:eastAsia="新宋体" w:cs="宋体"/>
                <w:color w:val="000000"/>
                <w:kern w:val="0"/>
                <w:sz w:val="18"/>
                <w:szCs w:val="18"/>
                <w:lang w:eastAsia="zh-CN"/>
              </w:rPr>
              <w:t>维修</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lang w:val="en-US" w:eastAsia="zh-CN"/>
              </w:rPr>
              <w:t>13</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实训桌台面、抽屉、线路</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37</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铝合金、烤漆板、抽槽损坏</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sz w:val="18"/>
                <w:szCs w:val="18"/>
                <w:lang w:eastAsia="zh-CN"/>
              </w:rPr>
            </w:pPr>
            <w:r>
              <w:rPr>
                <w:rFonts w:hint="eastAsia" w:ascii="新宋体" w:hAnsi="新宋体" w:eastAsia="新宋体" w:cs="宋体"/>
                <w:color w:val="000000"/>
                <w:kern w:val="0"/>
                <w:sz w:val="18"/>
                <w:szCs w:val="18"/>
                <w:lang w:eastAsia="zh-CN"/>
              </w:rPr>
              <w:t>维修</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sz w:val="24"/>
                <w:szCs w:val="24"/>
                <w:lang w:val="en-US" w:eastAsia="zh-CN"/>
              </w:rPr>
            </w:pPr>
            <w:r>
              <w:rPr>
                <w:rFonts w:hint="eastAsia" w:ascii="新宋体" w:hAnsi="新宋体" w:eastAsia="新宋体" w:cs="宋体"/>
                <w:color w:val="000000"/>
                <w:kern w:val="0"/>
                <w:sz w:val="24"/>
                <w:szCs w:val="24"/>
                <w:lang w:val="en-US" w:eastAsia="zh-CN"/>
              </w:rPr>
              <w:t>14</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文件柜</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抽屉损坏</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新宋体" w:hAnsi="新宋体" w:eastAsia="新宋体" w:cs="宋体"/>
                <w:color w:val="000000"/>
                <w:kern w:val="0"/>
                <w:sz w:val="18"/>
                <w:szCs w:val="18"/>
                <w:lang w:eastAsia="zh-CN"/>
              </w:rPr>
            </w:pPr>
            <w:r>
              <w:rPr>
                <w:rFonts w:hint="eastAsia" w:ascii="新宋体" w:hAnsi="新宋体" w:eastAsia="新宋体" w:cs="宋体"/>
                <w:color w:val="000000"/>
                <w:kern w:val="0"/>
                <w:sz w:val="18"/>
                <w:szCs w:val="18"/>
                <w:lang w:eastAsia="zh-CN"/>
              </w:rPr>
              <w:t>维修</w:t>
            </w:r>
          </w:p>
        </w:tc>
      </w:tr>
    </w:tbl>
    <w:p>
      <w:pPr>
        <w:adjustRightInd w:val="0"/>
        <w:snapToGrid w:val="0"/>
        <w:spacing w:line="560" w:lineRule="exact"/>
        <w:ind w:firstLine="560" w:firstLineChars="200"/>
        <w:rPr>
          <w:rFonts w:hint="eastAsia" w:ascii="黑体" w:hAnsi="黑体" w:eastAsia="黑体" w:cs="黑体"/>
          <w:b/>
          <w:bCs/>
          <w:sz w:val="28"/>
          <w:szCs w:val="28"/>
        </w:rPr>
      </w:pPr>
      <w:r>
        <w:rPr>
          <w:rFonts w:hint="eastAsia" w:ascii="仿宋_GB2312" w:hAnsi="仿宋_GB2312" w:eastAsia="仿宋_GB2312" w:cs="仿宋_GB2312"/>
          <w:kern w:val="0"/>
          <w:sz w:val="28"/>
          <w:szCs w:val="28"/>
        </w:rPr>
        <w:t>本项目共划分成</w:t>
      </w: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个标段。一个投标单位可同时参与多个标段的投标，在所投标段中均可中标，</w:t>
      </w:r>
      <w:r>
        <w:rPr>
          <w:rFonts w:hint="eastAsia" w:ascii="仿宋_GB2312" w:hAnsi="仿宋_GB2312" w:eastAsia="仿宋_GB2312" w:cs="仿宋_GB2312"/>
          <w:b/>
          <w:bCs/>
          <w:kern w:val="0"/>
          <w:sz w:val="28"/>
          <w:szCs w:val="28"/>
        </w:rPr>
        <w:t>兼投兼中，按照标段分别封装投标文件。</w:t>
      </w:r>
    </w:p>
    <w:p>
      <w:pPr>
        <w:spacing w:line="560" w:lineRule="exact"/>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32"/>
          <w:szCs w:val="32"/>
        </w:rPr>
        <w:t>（原件备查）</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hAnsi="仿宋_GB2312" w:eastAsia="仿宋_GB2312" w:cs="仿宋_GB2312"/>
          <w:kern w:val="0"/>
          <w:sz w:val="28"/>
          <w:szCs w:val="28"/>
          <w:lang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eastAsia="zh-CN"/>
        </w:rPr>
        <w:t>电脑桌及电脑设备耗材、维修</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．供货期限：合同签订</w:t>
      </w:r>
      <w:r>
        <w:rPr>
          <w:rFonts w:hint="eastAsia" w:ascii="仿宋_GB2312" w:hAnsi="仿宋_GB2312" w:eastAsia="仿宋_GB2312" w:cs="仿宋_GB2312"/>
          <w:color w:val="000000"/>
          <w:kern w:val="0"/>
          <w:sz w:val="28"/>
          <w:szCs w:val="28"/>
        </w:rPr>
        <w:t>之日起</w:t>
      </w:r>
      <w:r>
        <w:rPr>
          <w:rFonts w:hint="eastAsia" w:ascii="仿宋_GB2312" w:hAnsi="仿宋_GB2312" w:eastAsia="仿宋_GB2312" w:cs="仿宋_GB2312"/>
          <w:color w:val="000000"/>
          <w:kern w:val="0"/>
          <w:sz w:val="28"/>
          <w:szCs w:val="28"/>
          <w:lang w:val="en-US" w:eastAsia="zh-CN"/>
        </w:rPr>
        <w:t>20</w:t>
      </w:r>
      <w:r>
        <w:rPr>
          <w:rFonts w:hint="eastAsia" w:ascii="仿宋_GB2312" w:hAnsi="仿宋_GB2312" w:eastAsia="仿宋_GB2312" w:cs="仿宋_GB2312"/>
          <w:b/>
          <w:bCs/>
          <w:color w:val="000000"/>
          <w:kern w:val="0"/>
          <w:sz w:val="28"/>
          <w:szCs w:val="28"/>
        </w:rPr>
        <w:t>日</w:t>
      </w:r>
      <w:r>
        <w:rPr>
          <w:rFonts w:hint="eastAsia" w:ascii="仿宋_GB2312" w:hAnsi="仿宋_GB2312" w:eastAsia="仿宋_GB2312" w:cs="仿宋_GB2312"/>
          <w:color w:val="000000"/>
          <w:kern w:val="0"/>
          <w:sz w:val="28"/>
          <w:szCs w:val="28"/>
        </w:rPr>
        <w:t>内。</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．招标范围：所需货物及附配件的采购、包装、</w:t>
      </w:r>
      <w:r>
        <w:rPr>
          <w:rFonts w:hint="eastAsia" w:ascii="仿宋_GB2312" w:hAnsi="仿宋_GB2312" w:eastAsia="仿宋_GB2312" w:cs="仿宋_GB2312"/>
          <w:kern w:val="0"/>
          <w:sz w:val="28"/>
          <w:szCs w:val="28"/>
          <w:lang w:eastAsia="zh-CN"/>
        </w:rPr>
        <w:t>维修、安装、</w:t>
      </w:r>
      <w:r>
        <w:rPr>
          <w:rFonts w:hint="eastAsia" w:ascii="仿宋_GB2312" w:hAnsi="仿宋_GB2312" w:eastAsia="仿宋_GB2312" w:cs="仿宋_GB2312"/>
          <w:kern w:val="0"/>
          <w:sz w:val="28"/>
          <w:szCs w:val="28"/>
        </w:rPr>
        <w:t>运输、售后服务等。</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．质量标准：合格，按国家质量认证体系标准。</w:t>
      </w:r>
    </w:p>
    <w:p>
      <w:pPr>
        <w:spacing w:line="560" w:lineRule="exact"/>
        <w:ind w:firstLine="560" w:firstLineChars="200"/>
        <w:rPr>
          <w:rFonts w:hint="eastAsia" w:ascii="仿宋_GB2312" w:hAnsi="仿宋_GB2312" w:eastAsia="仿宋_GB2312" w:cs="仿宋_GB2312"/>
          <w:kern w:val="0"/>
          <w:sz w:val="28"/>
          <w:szCs w:val="28"/>
        </w:rPr>
      </w:pP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．预算金额：</w:t>
      </w:r>
    </w:p>
    <w:p>
      <w:pPr>
        <w:spacing w:line="560" w:lineRule="exact"/>
        <w:ind w:firstLine="562" w:firstLineChars="200"/>
        <w:rPr>
          <w:rFonts w:hint="eastAsia" w:ascii="仿宋_GB2312" w:hAnsi="仿宋_GB2312" w:eastAsia="仿宋_GB2312" w:cs="仿宋_GB2312"/>
          <w:b/>
          <w:bCs/>
          <w:kern w:val="0"/>
          <w:sz w:val="28"/>
          <w:szCs w:val="28"/>
          <w:u w:val="single"/>
          <w:lang w:val="en-US" w:eastAsia="zh-CN"/>
        </w:rPr>
      </w:pPr>
      <w:r>
        <w:rPr>
          <w:rFonts w:hint="eastAsia" w:ascii="仿宋_GB2312" w:hAnsi="仿宋_GB2312" w:eastAsia="仿宋_GB2312" w:cs="仿宋_GB2312"/>
          <w:b/>
          <w:bCs/>
          <w:kern w:val="0"/>
          <w:sz w:val="28"/>
          <w:szCs w:val="28"/>
          <w:u w:val="single"/>
          <w:lang w:val="en-US" w:eastAsia="zh-CN"/>
        </w:rPr>
        <w:t>标段一：6万元</w:t>
      </w:r>
    </w:p>
    <w:p>
      <w:pPr>
        <w:spacing w:line="560" w:lineRule="exact"/>
        <w:ind w:firstLine="562" w:firstLineChars="200"/>
        <w:rPr>
          <w:rFonts w:hint="default"/>
          <w:lang w:val="en-US" w:eastAsia="zh-CN"/>
        </w:rPr>
      </w:pPr>
      <w:r>
        <w:rPr>
          <w:rFonts w:hint="eastAsia" w:ascii="仿宋_GB2312" w:hAnsi="仿宋_GB2312" w:eastAsia="仿宋_GB2312" w:cs="仿宋_GB2312"/>
          <w:b/>
          <w:bCs/>
          <w:kern w:val="0"/>
          <w:sz w:val="28"/>
          <w:szCs w:val="28"/>
          <w:u w:val="single"/>
          <w:lang w:val="en-US" w:eastAsia="zh-CN"/>
        </w:rPr>
        <w:t>标段二：8.49万元</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3</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b/>
          <w:bCs/>
          <w:color w:val="000000"/>
          <w:sz w:val="28"/>
          <w:szCs w:val="28"/>
          <w:u w:val="single"/>
          <w:lang w:val="en-US" w:eastAsia="zh-CN"/>
        </w:rPr>
        <w:t>/标段</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3</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r>
        <w:rPr>
          <w:rFonts w:hint="eastAsia" w:ascii="仿宋_GB2312" w:hAnsi="仿宋_GB2312" w:eastAsia="仿宋_GB2312" w:cs="仿宋_GB2312"/>
          <w:color w:val="000000"/>
          <w:sz w:val="28"/>
          <w:szCs w:val="28"/>
          <w:lang w:val="en-US" w:eastAsia="zh-CN"/>
        </w:rPr>
        <w:t>/标段</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2019</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8</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6</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8</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ascii="仿宋_GB2312" w:hAnsi="仿宋_GB2312" w:eastAsia="仿宋_GB2312" w:cs="仿宋_GB2312"/>
          <w:b/>
          <w:bCs/>
          <w:color w:val="000000"/>
          <w:sz w:val="28"/>
          <w:szCs w:val="28"/>
          <w:u w:val="single"/>
        </w:rPr>
        <w:t>2019</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8</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15</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ascii="仿宋_GB2312" w:hAnsi="仿宋_GB2312" w:eastAsia="仿宋_GB2312" w:cs="仿宋_GB2312"/>
          <w:b/>
          <w:bCs/>
          <w:color w:val="000000"/>
          <w:sz w:val="28"/>
          <w:szCs w:val="28"/>
          <w:u w:val="single"/>
        </w:rPr>
        <w:t>2019</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8</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15</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1109</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pStyle w:val="2"/>
        <w:ind w:left="0" w:leftChars="0" w:firstLine="0" w:firstLineChars="0"/>
        <w:rPr>
          <w:rFonts w:ascii="仿宋_GB2312" w:eastAsia="仿宋_GB2312" w:cs="仿宋_GB2312"/>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Tahoma">
    <w:panose1 w:val="020B0604030504040204"/>
    <w:charset w:val="00"/>
    <w:family w:val="swiss"/>
    <w:pitch w:val="default"/>
    <w:sig w:usb0="61007A87" w:usb1="80000000" w:usb2="00000008"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14629"/>
    <w:rsid w:val="00015D30"/>
    <w:rsid w:val="00045388"/>
    <w:rsid w:val="000E101C"/>
    <w:rsid w:val="0010282F"/>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7590E"/>
    <w:rsid w:val="009F26B6"/>
    <w:rsid w:val="009F7E80"/>
    <w:rsid w:val="00A3588B"/>
    <w:rsid w:val="00A35E9E"/>
    <w:rsid w:val="00AD4EEA"/>
    <w:rsid w:val="00B308FD"/>
    <w:rsid w:val="00C212FD"/>
    <w:rsid w:val="00C44A09"/>
    <w:rsid w:val="00C6546A"/>
    <w:rsid w:val="00C7012C"/>
    <w:rsid w:val="00C703AA"/>
    <w:rsid w:val="00C87012"/>
    <w:rsid w:val="00CD1440"/>
    <w:rsid w:val="00CE5D2D"/>
    <w:rsid w:val="00D75FC1"/>
    <w:rsid w:val="00DD68DF"/>
    <w:rsid w:val="00E1612E"/>
    <w:rsid w:val="00E6011E"/>
    <w:rsid w:val="00E6468D"/>
    <w:rsid w:val="00E81AF3"/>
    <w:rsid w:val="00E907A5"/>
    <w:rsid w:val="00EE1F55"/>
    <w:rsid w:val="00EE78DE"/>
    <w:rsid w:val="00F27EDE"/>
    <w:rsid w:val="01426060"/>
    <w:rsid w:val="01734399"/>
    <w:rsid w:val="01754E63"/>
    <w:rsid w:val="02BB486C"/>
    <w:rsid w:val="03055062"/>
    <w:rsid w:val="03784BFE"/>
    <w:rsid w:val="039369CC"/>
    <w:rsid w:val="03C90536"/>
    <w:rsid w:val="04C12B4C"/>
    <w:rsid w:val="04CD3D0D"/>
    <w:rsid w:val="04EF3DB4"/>
    <w:rsid w:val="051004D3"/>
    <w:rsid w:val="05272FAA"/>
    <w:rsid w:val="058623A5"/>
    <w:rsid w:val="05B15802"/>
    <w:rsid w:val="05E76332"/>
    <w:rsid w:val="063E3843"/>
    <w:rsid w:val="067009E3"/>
    <w:rsid w:val="0679188B"/>
    <w:rsid w:val="06B24841"/>
    <w:rsid w:val="06BB5646"/>
    <w:rsid w:val="06D51854"/>
    <w:rsid w:val="06E224E4"/>
    <w:rsid w:val="070058ED"/>
    <w:rsid w:val="072842ED"/>
    <w:rsid w:val="07976D19"/>
    <w:rsid w:val="07A73824"/>
    <w:rsid w:val="07CC07D2"/>
    <w:rsid w:val="07DA3CFE"/>
    <w:rsid w:val="08037EE2"/>
    <w:rsid w:val="091A0CCA"/>
    <w:rsid w:val="09296B70"/>
    <w:rsid w:val="097471DD"/>
    <w:rsid w:val="0A2658EF"/>
    <w:rsid w:val="0AEB2D57"/>
    <w:rsid w:val="0AFC45D4"/>
    <w:rsid w:val="0B62067E"/>
    <w:rsid w:val="0B626DEC"/>
    <w:rsid w:val="0B9A0FFE"/>
    <w:rsid w:val="0C206B85"/>
    <w:rsid w:val="0C32647A"/>
    <w:rsid w:val="0C525545"/>
    <w:rsid w:val="0D8536A8"/>
    <w:rsid w:val="0DA5454E"/>
    <w:rsid w:val="0EDD719A"/>
    <w:rsid w:val="0EED3DB3"/>
    <w:rsid w:val="0F5136C0"/>
    <w:rsid w:val="0F78360A"/>
    <w:rsid w:val="0FA34244"/>
    <w:rsid w:val="10486C99"/>
    <w:rsid w:val="10A02C4D"/>
    <w:rsid w:val="125D6101"/>
    <w:rsid w:val="12B94D24"/>
    <w:rsid w:val="12C23695"/>
    <w:rsid w:val="131953C2"/>
    <w:rsid w:val="1387289B"/>
    <w:rsid w:val="13894C62"/>
    <w:rsid w:val="138A3CBD"/>
    <w:rsid w:val="138F6B73"/>
    <w:rsid w:val="13BB045D"/>
    <w:rsid w:val="13BF20EE"/>
    <w:rsid w:val="13DD3993"/>
    <w:rsid w:val="141A7C53"/>
    <w:rsid w:val="141E3E24"/>
    <w:rsid w:val="148A50A1"/>
    <w:rsid w:val="14E00077"/>
    <w:rsid w:val="155F42E2"/>
    <w:rsid w:val="15D0174A"/>
    <w:rsid w:val="161A2398"/>
    <w:rsid w:val="16D60D5C"/>
    <w:rsid w:val="16FA1EEA"/>
    <w:rsid w:val="17095030"/>
    <w:rsid w:val="172356C7"/>
    <w:rsid w:val="178F4D9A"/>
    <w:rsid w:val="17C36D72"/>
    <w:rsid w:val="18181157"/>
    <w:rsid w:val="18352C7A"/>
    <w:rsid w:val="18707FE4"/>
    <w:rsid w:val="187679A2"/>
    <w:rsid w:val="188046C1"/>
    <w:rsid w:val="18C745AB"/>
    <w:rsid w:val="193534EA"/>
    <w:rsid w:val="1949555F"/>
    <w:rsid w:val="19D42B02"/>
    <w:rsid w:val="1A0033A8"/>
    <w:rsid w:val="1A2133EC"/>
    <w:rsid w:val="1A2E19C8"/>
    <w:rsid w:val="1A745C61"/>
    <w:rsid w:val="1A7C6625"/>
    <w:rsid w:val="1ACF0032"/>
    <w:rsid w:val="1AFC17ED"/>
    <w:rsid w:val="1B1D036B"/>
    <w:rsid w:val="1B370055"/>
    <w:rsid w:val="1C6537A6"/>
    <w:rsid w:val="1CB94466"/>
    <w:rsid w:val="1D027E40"/>
    <w:rsid w:val="1D4045E5"/>
    <w:rsid w:val="1DDC4D25"/>
    <w:rsid w:val="1E1823DE"/>
    <w:rsid w:val="1E4C0DD8"/>
    <w:rsid w:val="1E9F10E2"/>
    <w:rsid w:val="1EB96B5B"/>
    <w:rsid w:val="20126BF3"/>
    <w:rsid w:val="20134F85"/>
    <w:rsid w:val="20530463"/>
    <w:rsid w:val="20FD07C0"/>
    <w:rsid w:val="21645F4F"/>
    <w:rsid w:val="216E48EC"/>
    <w:rsid w:val="21D15555"/>
    <w:rsid w:val="229077BE"/>
    <w:rsid w:val="231A2EF3"/>
    <w:rsid w:val="23D90E3E"/>
    <w:rsid w:val="2420793E"/>
    <w:rsid w:val="242F2957"/>
    <w:rsid w:val="249E2FB0"/>
    <w:rsid w:val="24B37275"/>
    <w:rsid w:val="24B91EA5"/>
    <w:rsid w:val="24C34269"/>
    <w:rsid w:val="24D36639"/>
    <w:rsid w:val="24E15C47"/>
    <w:rsid w:val="24E44812"/>
    <w:rsid w:val="24F91061"/>
    <w:rsid w:val="25241D99"/>
    <w:rsid w:val="2553065D"/>
    <w:rsid w:val="25606A13"/>
    <w:rsid w:val="259535AB"/>
    <w:rsid w:val="25BD36CE"/>
    <w:rsid w:val="25C27D0F"/>
    <w:rsid w:val="263372DB"/>
    <w:rsid w:val="26450D03"/>
    <w:rsid w:val="26B462D2"/>
    <w:rsid w:val="272E76AB"/>
    <w:rsid w:val="27B73D55"/>
    <w:rsid w:val="28627E33"/>
    <w:rsid w:val="287A2FE0"/>
    <w:rsid w:val="28A616B2"/>
    <w:rsid w:val="293C3219"/>
    <w:rsid w:val="294E6E47"/>
    <w:rsid w:val="2958662D"/>
    <w:rsid w:val="296E1849"/>
    <w:rsid w:val="296E617B"/>
    <w:rsid w:val="29D03263"/>
    <w:rsid w:val="2A4C1CD1"/>
    <w:rsid w:val="2AA75F42"/>
    <w:rsid w:val="2BA12CCB"/>
    <w:rsid w:val="2BF253AE"/>
    <w:rsid w:val="2BF95B4F"/>
    <w:rsid w:val="2C225919"/>
    <w:rsid w:val="2C430B45"/>
    <w:rsid w:val="2C9629A2"/>
    <w:rsid w:val="2D0A78E6"/>
    <w:rsid w:val="2D247B91"/>
    <w:rsid w:val="2D3A397F"/>
    <w:rsid w:val="2DB155CE"/>
    <w:rsid w:val="2E170254"/>
    <w:rsid w:val="2F322610"/>
    <w:rsid w:val="303C58FE"/>
    <w:rsid w:val="305B42AA"/>
    <w:rsid w:val="308D17A0"/>
    <w:rsid w:val="30B72DB4"/>
    <w:rsid w:val="30C73688"/>
    <w:rsid w:val="30D6335C"/>
    <w:rsid w:val="30F938C5"/>
    <w:rsid w:val="3152597F"/>
    <w:rsid w:val="31530179"/>
    <w:rsid w:val="31721C46"/>
    <w:rsid w:val="31E745BA"/>
    <w:rsid w:val="31F604A7"/>
    <w:rsid w:val="33297F74"/>
    <w:rsid w:val="3348262D"/>
    <w:rsid w:val="334912C7"/>
    <w:rsid w:val="336C1CB6"/>
    <w:rsid w:val="33AE7E7D"/>
    <w:rsid w:val="340D52DD"/>
    <w:rsid w:val="34CC6B8D"/>
    <w:rsid w:val="34CF498D"/>
    <w:rsid w:val="34F816AB"/>
    <w:rsid w:val="350D6F38"/>
    <w:rsid w:val="35247A5F"/>
    <w:rsid w:val="35365D30"/>
    <w:rsid w:val="35AD416C"/>
    <w:rsid w:val="35C14B08"/>
    <w:rsid w:val="35FD18B8"/>
    <w:rsid w:val="36140B55"/>
    <w:rsid w:val="36781BE1"/>
    <w:rsid w:val="36883AE4"/>
    <w:rsid w:val="36CD5879"/>
    <w:rsid w:val="370C49F9"/>
    <w:rsid w:val="371E16DF"/>
    <w:rsid w:val="37314630"/>
    <w:rsid w:val="377B7619"/>
    <w:rsid w:val="37A064B7"/>
    <w:rsid w:val="37A23E34"/>
    <w:rsid w:val="37C67FF9"/>
    <w:rsid w:val="37E12459"/>
    <w:rsid w:val="382456A9"/>
    <w:rsid w:val="382A637D"/>
    <w:rsid w:val="383A2923"/>
    <w:rsid w:val="38BB2241"/>
    <w:rsid w:val="38E14EED"/>
    <w:rsid w:val="38FF2799"/>
    <w:rsid w:val="394F79A9"/>
    <w:rsid w:val="39555533"/>
    <w:rsid w:val="3A114339"/>
    <w:rsid w:val="3AC60452"/>
    <w:rsid w:val="3B4B3FA6"/>
    <w:rsid w:val="3B6162F8"/>
    <w:rsid w:val="3B692B8D"/>
    <w:rsid w:val="3B721FC2"/>
    <w:rsid w:val="3B855F46"/>
    <w:rsid w:val="3BF50F4C"/>
    <w:rsid w:val="3C143E0C"/>
    <w:rsid w:val="3C1F738B"/>
    <w:rsid w:val="3C7C0A1B"/>
    <w:rsid w:val="3CED2288"/>
    <w:rsid w:val="3D2D679A"/>
    <w:rsid w:val="3D411D83"/>
    <w:rsid w:val="3D791D7E"/>
    <w:rsid w:val="3D7F4F0B"/>
    <w:rsid w:val="3DA430C6"/>
    <w:rsid w:val="3DD95AFA"/>
    <w:rsid w:val="3DFF1EF8"/>
    <w:rsid w:val="3EA432EA"/>
    <w:rsid w:val="3EC83C00"/>
    <w:rsid w:val="3ED05521"/>
    <w:rsid w:val="3EF23139"/>
    <w:rsid w:val="3F0262BC"/>
    <w:rsid w:val="3F1818E5"/>
    <w:rsid w:val="3F787D93"/>
    <w:rsid w:val="3FFB68F7"/>
    <w:rsid w:val="40075866"/>
    <w:rsid w:val="403961EA"/>
    <w:rsid w:val="40AB0A45"/>
    <w:rsid w:val="40F90C7F"/>
    <w:rsid w:val="411357D5"/>
    <w:rsid w:val="413540A2"/>
    <w:rsid w:val="42536595"/>
    <w:rsid w:val="42AA1947"/>
    <w:rsid w:val="42B82C2B"/>
    <w:rsid w:val="42FE74B6"/>
    <w:rsid w:val="439D1A95"/>
    <w:rsid w:val="43FB6843"/>
    <w:rsid w:val="445F5174"/>
    <w:rsid w:val="447F785B"/>
    <w:rsid w:val="44A658FB"/>
    <w:rsid w:val="44B03BC9"/>
    <w:rsid w:val="44B16CFF"/>
    <w:rsid w:val="45C565B0"/>
    <w:rsid w:val="45D26FD9"/>
    <w:rsid w:val="45F85DE8"/>
    <w:rsid w:val="467E7D51"/>
    <w:rsid w:val="468D0324"/>
    <w:rsid w:val="46CB6C09"/>
    <w:rsid w:val="473A4A33"/>
    <w:rsid w:val="475E2D19"/>
    <w:rsid w:val="47AC3932"/>
    <w:rsid w:val="47EB0CDC"/>
    <w:rsid w:val="48211BC8"/>
    <w:rsid w:val="482C68E1"/>
    <w:rsid w:val="483E69C5"/>
    <w:rsid w:val="491C0BE3"/>
    <w:rsid w:val="4A0952BB"/>
    <w:rsid w:val="4A300DBD"/>
    <w:rsid w:val="4B183B51"/>
    <w:rsid w:val="4B196F1F"/>
    <w:rsid w:val="4B1C2C75"/>
    <w:rsid w:val="4B380954"/>
    <w:rsid w:val="4B9058EB"/>
    <w:rsid w:val="4BFD7E37"/>
    <w:rsid w:val="4C702BBA"/>
    <w:rsid w:val="4C805C6D"/>
    <w:rsid w:val="4CBB7C49"/>
    <w:rsid w:val="4CD769BC"/>
    <w:rsid w:val="4CFB3FC6"/>
    <w:rsid w:val="4D752DFF"/>
    <w:rsid w:val="4D7B1CD8"/>
    <w:rsid w:val="4DE62960"/>
    <w:rsid w:val="4E100D3C"/>
    <w:rsid w:val="4E555139"/>
    <w:rsid w:val="4E6526E6"/>
    <w:rsid w:val="4E93279E"/>
    <w:rsid w:val="4F74653C"/>
    <w:rsid w:val="4FDD24ED"/>
    <w:rsid w:val="4FDD3E90"/>
    <w:rsid w:val="5037777B"/>
    <w:rsid w:val="511E5EEE"/>
    <w:rsid w:val="51361776"/>
    <w:rsid w:val="51600B1E"/>
    <w:rsid w:val="51A364AC"/>
    <w:rsid w:val="51BA08B0"/>
    <w:rsid w:val="51C27A83"/>
    <w:rsid w:val="51CE58E5"/>
    <w:rsid w:val="52AC24D9"/>
    <w:rsid w:val="52E56056"/>
    <w:rsid w:val="53AB3DE1"/>
    <w:rsid w:val="53B27B60"/>
    <w:rsid w:val="53B75D03"/>
    <w:rsid w:val="53D308F4"/>
    <w:rsid w:val="53D54629"/>
    <w:rsid w:val="542A14B9"/>
    <w:rsid w:val="543E4348"/>
    <w:rsid w:val="549417C5"/>
    <w:rsid w:val="54BF0B4A"/>
    <w:rsid w:val="557C0A69"/>
    <w:rsid w:val="55891293"/>
    <w:rsid w:val="559F0AA9"/>
    <w:rsid w:val="56513D5F"/>
    <w:rsid w:val="56AD6C47"/>
    <w:rsid w:val="56C43DA5"/>
    <w:rsid w:val="56D25390"/>
    <w:rsid w:val="56FA6F90"/>
    <w:rsid w:val="57250D68"/>
    <w:rsid w:val="573D0770"/>
    <w:rsid w:val="57C23453"/>
    <w:rsid w:val="58883FF1"/>
    <w:rsid w:val="58C739F2"/>
    <w:rsid w:val="58E63AB7"/>
    <w:rsid w:val="592A2468"/>
    <w:rsid w:val="594F6C2F"/>
    <w:rsid w:val="595A4C77"/>
    <w:rsid w:val="596C18DF"/>
    <w:rsid w:val="59A01DC1"/>
    <w:rsid w:val="59E14449"/>
    <w:rsid w:val="59F33D20"/>
    <w:rsid w:val="5A0C0BD4"/>
    <w:rsid w:val="5A5B4BA8"/>
    <w:rsid w:val="5B32399A"/>
    <w:rsid w:val="5BAB7008"/>
    <w:rsid w:val="5C114079"/>
    <w:rsid w:val="5C9751C1"/>
    <w:rsid w:val="5CB155B2"/>
    <w:rsid w:val="5CF86948"/>
    <w:rsid w:val="5D303546"/>
    <w:rsid w:val="5D882094"/>
    <w:rsid w:val="5E104977"/>
    <w:rsid w:val="5E126555"/>
    <w:rsid w:val="5E5516EB"/>
    <w:rsid w:val="5EB24D06"/>
    <w:rsid w:val="5EC00FDE"/>
    <w:rsid w:val="5F213218"/>
    <w:rsid w:val="5FB37032"/>
    <w:rsid w:val="610C0AF8"/>
    <w:rsid w:val="624F051E"/>
    <w:rsid w:val="625A0DB8"/>
    <w:rsid w:val="62CD2233"/>
    <w:rsid w:val="62D500B6"/>
    <w:rsid w:val="62D82626"/>
    <w:rsid w:val="62E6383E"/>
    <w:rsid w:val="63413B72"/>
    <w:rsid w:val="64140E68"/>
    <w:rsid w:val="64571B9A"/>
    <w:rsid w:val="646E1A2B"/>
    <w:rsid w:val="64A5749D"/>
    <w:rsid w:val="64DD2238"/>
    <w:rsid w:val="657813C0"/>
    <w:rsid w:val="65D95392"/>
    <w:rsid w:val="668A38E9"/>
    <w:rsid w:val="67831A61"/>
    <w:rsid w:val="67AF54A4"/>
    <w:rsid w:val="67C42F1A"/>
    <w:rsid w:val="68A00632"/>
    <w:rsid w:val="68AF4662"/>
    <w:rsid w:val="68FB3B7E"/>
    <w:rsid w:val="690762AF"/>
    <w:rsid w:val="69A0054D"/>
    <w:rsid w:val="6A68473D"/>
    <w:rsid w:val="6A77390C"/>
    <w:rsid w:val="6AF3713C"/>
    <w:rsid w:val="6B376C34"/>
    <w:rsid w:val="6BA87F93"/>
    <w:rsid w:val="6BD84A7F"/>
    <w:rsid w:val="6CC02D04"/>
    <w:rsid w:val="6CD068B4"/>
    <w:rsid w:val="6D390973"/>
    <w:rsid w:val="6D6D5F4E"/>
    <w:rsid w:val="6D886EFA"/>
    <w:rsid w:val="6DB854D6"/>
    <w:rsid w:val="6E4008B0"/>
    <w:rsid w:val="6EB02BF7"/>
    <w:rsid w:val="6EBF11EF"/>
    <w:rsid w:val="6F4F1DE3"/>
    <w:rsid w:val="6F93454C"/>
    <w:rsid w:val="7067211B"/>
    <w:rsid w:val="70A51511"/>
    <w:rsid w:val="70E826BC"/>
    <w:rsid w:val="710F6F32"/>
    <w:rsid w:val="71512C49"/>
    <w:rsid w:val="71661C44"/>
    <w:rsid w:val="717E223A"/>
    <w:rsid w:val="71B1120F"/>
    <w:rsid w:val="71D64F7C"/>
    <w:rsid w:val="71E0306E"/>
    <w:rsid w:val="71F54C9C"/>
    <w:rsid w:val="72561178"/>
    <w:rsid w:val="7312134A"/>
    <w:rsid w:val="736C170B"/>
    <w:rsid w:val="739D7F65"/>
    <w:rsid w:val="73BA6DE5"/>
    <w:rsid w:val="73E56406"/>
    <w:rsid w:val="75295C38"/>
    <w:rsid w:val="7582710B"/>
    <w:rsid w:val="75C54221"/>
    <w:rsid w:val="75CD3DB4"/>
    <w:rsid w:val="75F34E22"/>
    <w:rsid w:val="76503DEE"/>
    <w:rsid w:val="77090A3A"/>
    <w:rsid w:val="77386591"/>
    <w:rsid w:val="773C77FD"/>
    <w:rsid w:val="777827AE"/>
    <w:rsid w:val="777D7660"/>
    <w:rsid w:val="77A2789E"/>
    <w:rsid w:val="7810382D"/>
    <w:rsid w:val="785C5927"/>
    <w:rsid w:val="78BD3664"/>
    <w:rsid w:val="78EA40BC"/>
    <w:rsid w:val="79B35130"/>
    <w:rsid w:val="79E119B9"/>
    <w:rsid w:val="79E50035"/>
    <w:rsid w:val="7A0D633B"/>
    <w:rsid w:val="7A1E0228"/>
    <w:rsid w:val="7A26713E"/>
    <w:rsid w:val="7A3B09D3"/>
    <w:rsid w:val="7A63163F"/>
    <w:rsid w:val="7A9C58AD"/>
    <w:rsid w:val="7AAC4B34"/>
    <w:rsid w:val="7ACF6F09"/>
    <w:rsid w:val="7AE3339F"/>
    <w:rsid w:val="7AEF5512"/>
    <w:rsid w:val="7B3C50D0"/>
    <w:rsid w:val="7B6125D2"/>
    <w:rsid w:val="7B722606"/>
    <w:rsid w:val="7BD61B09"/>
    <w:rsid w:val="7C335EBE"/>
    <w:rsid w:val="7C3F1C90"/>
    <w:rsid w:val="7CC462BF"/>
    <w:rsid w:val="7D263586"/>
    <w:rsid w:val="7D783C20"/>
    <w:rsid w:val="7DAA2184"/>
    <w:rsid w:val="7DFA7A18"/>
    <w:rsid w:val="7E5B7F26"/>
    <w:rsid w:val="7EA45AFC"/>
    <w:rsid w:val="7EE215A1"/>
    <w:rsid w:val="7EE8035F"/>
    <w:rsid w:val="7F1026C2"/>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16"/>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5"/>
    <w:qFormat/>
    <w:uiPriority w:val="99"/>
    <w:pPr>
      <w:ind w:firstLine="420" w:firstLineChars="100"/>
    </w:pPr>
  </w:style>
  <w:style w:type="paragraph" w:styleId="3">
    <w:name w:val="Body Text"/>
    <w:basedOn w:val="1"/>
    <w:link w:val="14"/>
    <w:qFormat/>
    <w:uiPriority w:val="99"/>
    <w:pPr>
      <w:spacing w:after="120"/>
    </w:pPr>
  </w:style>
  <w:style w:type="paragraph" w:styleId="6">
    <w:name w:val="Body Text Indent"/>
    <w:basedOn w:val="1"/>
    <w:link w:val="17"/>
    <w:qFormat/>
    <w:uiPriority w:val="99"/>
    <w:pPr>
      <w:ind w:left="-105" w:firstLine="232" w:firstLineChars="232"/>
    </w:pPr>
    <w:rPr>
      <w:rFonts w:eastAsia="仿宋_GB2312"/>
      <w:sz w:val="32"/>
      <w:szCs w:val="32"/>
    </w:rPr>
  </w:style>
  <w:style w:type="paragraph" w:styleId="7">
    <w:name w:val="Balloon Text"/>
    <w:basedOn w:val="1"/>
    <w:link w:val="18"/>
    <w:semiHidden/>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Hyperlink"/>
    <w:qFormat/>
    <w:uiPriority w:val="99"/>
    <w:rPr>
      <w:color w:val="auto"/>
      <w:u w:val="single"/>
    </w:rPr>
  </w:style>
  <w:style w:type="character" w:customStyle="1" w:styleId="14">
    <w:name w:val="正文文本 字符"/>
    <w:link w:val="3"/>
    <w:semiHidden/>
    <w:qFormat/>
    <w:uiPriority w:val="99"/>
    <w:rPr>
      <w:rFonts w:cs="Calibri"/>
      <w:szCs w:val="21"/>
    </w:rPr>
  </w:style>
  <w:style w:type="character" w:customStyle="1" w:styleId="15">
    <w:name w:val="正文文本首行缩进 字符"/>
    <w:link w:val="2"/>
    <w:semiHidden/>
    <w:qFormat/>
    <w:uiPriority w:val="99"/>
    <w:rPr>
      <w:rFonts w:cs="Calibri"/>
      <w:szCs w:val="21"/>
    </w:rPr>
  </w:style>
  <w:style w:type="character" w:customStyle="1" w:styleId="16">
    <w:name w:val="标题 1 字符"/>
    <w:link w:val="4"/>
    <w:qFormat/>
    <w:uiPriority w:val="9"/>
    <w:rPr>
      <w:rFonts w:cs="Calibri"/>
      <w:b/>
      <w:bCs/>
      <w:kern w:val="44"/>
      <w:sz w:val="44"/>
      <w:szCs w:val="44"/>
    </w:rPr>
  </w:style>
  <w:style w:type="character" w:customStyle="1" w:styleId="17">
    <w:name w:val="正文文本缩进 字符"/>
    <w:link w:val="6"/>
    <w:semiHidden/>
    <w:qFormat/>
    <w:uiPriority w:val="99"/>
    <w:rPr>
      <w:rFonts w:cs="Calibri"/>
      <w:szCs w:val="21"/>
    </w:rPr>
  </w:style>
  <w:style w:type="character" w:customStyle="1" w:styleId="18">
    <w:name w:val="批注框文本 字符"/>
    <w:link w:val="7"/>
    <w:qFormat/>
    <w:locked/>
    <w:uiPriority w:val="99"/>
    <w:rPr>
      <w:rFonts w:ascii="Calibri" w:hAnsi="Calibri" w:cs="Calibri"/>
      <w:kern w:val="2"/>
      <w:sz w:val="18"/>
      <w:szCs w:val="18"/>
    </w:rPr>
  </w:style>
  <w:style w:type="character" w:customStyle="1" w:styleId="19">
    <w:name w:val="页脚 字符"/>
    <w:link w:val="8"/>
    <w:qFormat/>
    <w:locked/>
    <w:uiPriority w:val="99"/>
    <w:rPr>
      <w:rFonts w:ascii="Calibri" w:hAnsi="Calibri" w:cs="Calibri"/>
      <w:kern w:val="2"/>
      <w:sz w:val="18"/>
      <w:szCs w:val="18"/>
    </w:rPr>
  </w:style>
  <w:style w:type="character" w:customStyle="1" w:styleId="20">
    <w:name w:val="页眉 字符"/>
    <w:link w:val="9"/>
    <w:qFormat/>
    <w:locked/>
    <w:uiPriority w:val="99"/>
    <w:rPr>
      <w:rFonts w:ascii="Calibri" w:hAnsi="Calibri" w:cs="Calibri"/>
      <w:kern w:val="2"/>
      <w:sz w:val="18"/>
      <w:szCs w:val="18"/>
    </w:rPr>
  </w:style>
  <w:style w:type="paragraph" w:customStyle="1" w:styleId="21">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2">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3">
    <w:name w:val="font91"/>
    <w:qFormat/>
    <w:uiPriority w:val="99"/>
    <w:rPr>
      <w:rFonts w:ascii="Times New Roman" w:hAnsi="Times New Roman" w:cs="Times New Roman"/>
      <w:color w:val="000000"/>
      <w:sz w:val="24"/>
      <w:szCs w:val="24"/>
      <w:u w:val="none"/>
    </w:rPr>
  </w:style>
  <w:style w:type="character" w:customStyle="1" w:styleId="24">
    <w:name w:val="font101"/>
    <w:qFormat/>
    <w:uiPriority w:val="99"/>
    <w:rPr>
      <w:rFonts w:ascii="宋体" w:hAnsi="宋体" w:eastAsia="宋体" w:cs="宋体"/>
      <w:color w:val="000000"/>
      <w:sz w:val="24"/>
      <w:szCs w:val="24"/>
      <w:u w:val="none"/>
    </w:rPr>
  </w:style>
  <w:style w:type="character" w:customStyle="1" w:styleId="25">
    <w:name w:val="font31"/>
    <w:basedOn w:val="12"/>
    <w:qFormat/>
    <w:uiPriority w:val="0"/>
    <w:rPr>
      <w:rFonts w:hint="default" w:ascii="Times New Roman" w:hAnsi="Times New Roman" w:cs="Times New Roman"/>
      <w:color w:val="000000"/>
      <w:sz w:val="22"/>
      <w:szCs w:val="22"/>
      <w:u w:val="none"/>
    </w:rPr>
  </w:style>
  <w:style w:type="character" w:customStyle="1" w:styleId="26">
    <w:name w:val="font01"/>
    <w:basedOn w:val="12"/>
    <w:qFormat/>
    <w:uiPriority w:val="0"/>
    <w:rPr>
      <w:rFonts w:hint="eastAsia" w:ascii="宋体" w:hAnsi="宋体" w:eastAsia="宋体" w:cs="宋体"/>
      <w:color w:val="000000"/>
      <w:sz w:val="22"/>
      <w:szCs w:val="22"/>
      <w:u w:val="none"/>
    </w:rPr>
  </w:style>
  <w:style w:type="character" w:customStyle="1" w:styleId="27">
    <w:name w:val="font21"/>
    <w:basedOn w:val="12"/>
    <w:qFormat/>
    <w:uiPriority w:val="0"/>
    <w:rPr>
      <w:rFonts w:hint="default" w:ascii="Times New Roman" w:hAnsi="Times New Roman" w:cs="Times New Roman"/>
      <w:color w:val="000000"/>
      <w:sz w:val="22"/>
      <w:szCs w:val="22"/>
      <w:u w:val="none"/>
    </w:rPr>
  </w:style>
  <w:style w:type="character" w:customStyle="1" w:styleId="28">
    <w:name w:val="font51"/>
    <w:basedOn w:val="12"/>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682F-071A-486D-AC61-45347072BB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1743</Words>
  <Characters>9937</Characters>
  <Lines>82</Lines>
  <Paragraphs>23</Paragraphs>
  <TotalTime>0</TotalTime>
  <ScaleCrop>false</ScaleCrop>
  <LinksUpToDate>false</LinksUpToDate>
  <CharactersWithSpaces>11657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cp:lastPrinted>2019-07-26T08:53:00Z</cp:lastPrinted>
  <dcterms:modified xsi:type="dcterms:W3CDTF">2019-08-06T09:42:43Z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