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3C" w:rsidRDefault="00D46A3C" w:rsidP="004F5400">
      <w:pPr>
        <w:widowControl/>
        <w:wordWrap w:val="0"/>
        <w:spacing w:beforeLines="50" w:line="560" w:lineRule="exact"/>
        <w:jc w:val="center"/>
        <w:rPr>
          <w:rFonts w:ascii="微软雅黑" w:eastAsia="微软雅黑" w:hAnsi="微软雅黑" w:cs="宋体" w:hint="eastAsia"/>
          <w:b/>
          <w:bCs/>
          <w:color w:val="C12200"/>
          <w:kern w:val="0"/>
          <w:sz w:val="40"/>
          <w:szCs w:val="40"/>
        </w:rPr>
      </w:pPr>
    </w:p>
    <w:p w:rsidR="00D46A3C" w:rsidRDefault="00D46A3C" w:rsidP="004F5400">
      <w:pPr>
        <w:widowControl/>
        <w:wordWrap w:val="0"/>
        <w:spacing w:beforeLines="50" w:line="560" w:lineRule="exact"/>
        <w:jc w:val="center"/>
        <w:rPr>
          <w:rFonts w:ascii="微软雅黑" w:eastAsia="微软雅黑" w:hAnsi="微软雅黑" w:cs="宋体"/>
          <w:b/>
          <w:bCs/>
          <w:color w:val="C12200"/>
          <w:kern w:val="0"/>
          <w:sz w:val="40"/>
          <w:szCs w:val="40"/>
        </w:rPr>
      </w:pPr>
    </w:p>
    <w:p w:rsidR="00D46A3C" w:rsidRDefault="00D46A3C" w:rsidP="004F5400">
      <w:pPr>
        <w:widowControl/>
        <w:wordWrap w:val="0"/>
        <w:spacing w:beforeLines="50" w:line="560" w:lineRule="exact"/>
        <w:jc w:val="center"/>
        <w:rPr>
          <w:rFonts w:ascii="微软雅黑" w:eastAsia="微软雅黑" w:hAnsi="微软雅黑" w:cs="宋体"/>
          <w:b/>
          <w:bCs/>
          <w:color w:val="C12200"/>
          <w:kern w:val="0"/>
          <w:sz w:val="40"/>
          <w:szCs w:val="40"/>
        </w:rPr>
      </w:pPr>
    </w:p>
    <w:p w:rsidR="00A9154C" w:rsidRPr="00D007B6" w:rsidRDefault="00A9154C" w:rsidP="004F5400">
      <w:pPr>
        <w:widowControl/>
        <w:wordWrap w:val="0"/>
        <w:spacing w:beforeLines="50" w:line="560" w:lineRule="exact"/>
        <w:jc w:val="center"/>
        <w:rPr>
          <w:rFonts w:ascii="微软雅黑" w:eastAsia="微软雅黑" w:hAnsi="微软雅黑" w:cs="宋体"/>
          <w:b/>
          <w:bCs/>
          <w:kern w:val="0"/>
          <w:sz w:val="40"/>
          <w:szCs w:val="40"/>
        </w:rPr>
      </w:pPr>
      <w:r w:rsidRPr="00D007B6">
        <w:rPr>
          <w:rFonts w:ascii="微软雅黑" w:eastAsia="微软雅黑" w:hAnsi="微软雅黑" w:cs="宋体" w:hint="eastAsia"/>
          <w:b/>
          <w:bCs/>
          <w:kern w:val="0"/>
          <w:sz w:val="40"/>
          <w:szCs w:val="40"/>
        </w:rPr>
        <w:t>江苏省盐城技师学院</w:t>
      </w:r>
    </w:p>
    <w:p w:rsidR="009F7F6D" w:rsidRPr="00D007B6" w:rsidRDefault="009F7F6D" w:rsidP="004F5400">
      <w:pPr>
        <w:widowControl/>
        <w:wordWrap w:val="0"/>
        <w:spacing w:beforeLines="50" w:line="560" w:lineRule="exact"/>
        <w:jc w:val="center"/>
        <w:rPr>
          <w:rFonts w:ascii="微软雅黑" w:eastAsia="微软雅黑" w:hAnsi="微软雅黑" w:cs="宋体"/>
          <w:b/>
          <w:bCs/>
          <w:kern w:val="0"/>
          <w:sz w:val="40"/>
          <w:szCs w:val="40"/>
        </w:rPr>
      </w:pPr>
      <w:r w:rsidRPr="00D007B6">
        <w:rPr>
          <w:rFonts w:ascii="微软雅黑" w:eastAsia="微软雅黑" w:hAnsi="微软雅黑" w:cs="宋体" w:hint="eastAsia"/>
          <w:b/>
          <w:bCs/>
          <w:kern w:val="0"/>
          <w:sz w:val="40"/>
          <w:szCs w:val="40"/>
        </w:rPr>
        <w:t>2020年公开招聘</w:t>
      </w:r>
      <w:r w:rsidR="00627DC0" w:rsidRPr="00D007B6">
        <w:rPr>
          <w:rFonts w:ascii="微软雅黑" w:eastAsia="微软雅黑" w:hAnsi="微软雅黑" w:cs="宋体" w:hint="eastAsia"/>
          <w:b/>
          <w:bCs/>
          <w:kern w:val="0"/>
          <w:sz w:val="40"/>
          <w:szCs w:val="40"/>
        </w:rPr>
        <w:t>专业技术</w:t>
      </w:r>
      <w:r w:rsidRPr="00D007B6">
        <w:rPr>
          <w:rFonts w:ascii="微软雅黑" w:eastAsia="微软雅黑" w:hAnsi="微软雅黑" w:cs="宋体" w:hint="eastAsia"/>
          <w:b/>
          <w:bCs/>
          <w:kern w:val="0"/>
          <w:sz w:val="40"/>
          <w:szCs w:val="40"/>
        </w:rPr>
        <w:t>人员</w:t>
      </w:r>
      <w:r w:rsidR="00E55DE3">
        <w:rPr>
          <w:rFonts w:ascii="微软雅黑" w:eastAsia="微软雅黑" w:hAnsi="微软雅黑" w:cs="宋体" w:hint="eastAsia"/>
          <w:b/>
          <w:bCs/>
          <w:kern w:val="0"/>
          <w:sz w:val="40"/>
          <w:szCs w:val="40"/>
        </w:rPr>
        <w:t>公告</w:t>
      </w:r>
    </w:p>
    <w:p w:rsidR="00D5604F" w:rsidRPr="00D5604F" w:rsidRDefault="009F7F6D" w:rsidP="00D46A3C">
      <w:pPr>
        <w:widowControl/>
        <w:wordWrap w:val="0"/>
        <w:spacing w:before="50" w:line="560" w:lineRule="atLeast"/>
        <w:ind w:firstLine="600"/>
        <w:jc w:val="left"/>
        <w:rPr>
          <w:rFonts w:ascii="仿宋" w:eastAsia="仿宋" w:hAnsi="仿宋" w:cs="宋体"/>
          <w:color w:val="1B1B1B"/>
          <w:kern w:val="0"/>
          <w:sz w:val="30"/>
          <w:szCs w:val="30"/>
          <w:shd w:val="clear" w:color="auto" w:fill="FFFFFF"/>
        </w:rPr>
      </w:pPr>
      <w:r w:rsidRPr="009F7F6D">
        <w:rPr>
          <w:rFonts w:ascii="仿宋" w:eastAsia="仿宋" w:hAnsi="仿宋" w:cs="宋体" w:hint="eastAsia"/>
          <w:color w:val="1B1B1B"/>
          <w:kern w:val="0"/>
          <w:sz w:val="30"/>
          <w:szCs w:val="30"/>
          <w:shd w:val="clear" w:color="auto" w:fill="FFFFFF"/>
        </w:rPr>
        <w:t>为贯彻落实市委、市政府高层次人才实施工程，选拔优秀适岗人才，优化教师队伍结构，</w:t>
      </w:r>
      <w:r w:rsidR="00D5604F" w:rsidRPr="002212B0">
        <w:rPr>
          <w:rFonts w:ascii="仿宋" w:eastAsia="仿宋" w:hAnsi="仿宋" w:cs="宋体" w:hint="eastAsia"/>
          <w:color w:val="1B1B1B"/>
          <w:kern w:val="0"/>
          <w:sz w:val="30"/>
          <w:szCs w:val="30"/>
          <w:shd w:val="clear" w:color="auto" w:fill="FFFFFF"/>
        </w:rPr>
        <w:t>努力创建“江苏领航、全国一流、世界知名”的国家级示范性技师学院，早日跨入高等教育序列，</w:t>
      </w:r>
      <w:r w:rsidRPr="009F7F6D">
        <w:rPr>
          <w:rFonts w:ascii="仿宋" w:eastAsia="仿宋" w:hAnsi="仿宋" w:cs="宋体" w:hint="eastAsia"/>
          <w:color w:val="1B1B1B"/>
          <w:kern w:val="0"/>
          <w:sz w:val="30"/>
          <w:szCs w:val="30"/>
          <w:shd w:val="clear" w:color="auto" w:fill="FFFFFF"/>
        </w:rPr>
        <w:t>盐城市政府直属的全额拨款事业单位</w:t>
      </w:r>
      <w:r w:rsidR="00A9154C">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决定公开招聘</w:t>
      </w:r>
      <w:r w:rsidR="00627DC0">
        <w:rPr>
          <w:rFonts w:ascii="仿宋" w:eastAsia="仿宋" w:hAnsi="仿宋" w:cs="宋体" w:hint="eastAsia"/>
          <w:color w:val="1B1B1B"/>
          <w:kern w:val="0"/>
          <w:sz w:val="30"/>
          <w:szCs w:val="30"/>
          <w:shd w:val="clear" w:color="auto" w:fill="FFFFFF"/>
        </w:rPr>
        <w:t>专业技术</w:t>
      </w:r>
      <w:r w:rsidRPr="009F7F6D">
        <w:rPr>
          <w:rFonts w:ascii="仿宋" w:eastAsia="仿宋" w:hAnsi="仿宋" w:cs="宋体" w:hint="eastAsia"/>
          <w:color w:val="1B1B1B"/>
          <w:kern w:val="0"/>
          <w:sz w:val="30"/>
          <w:szCs w:val="30"/>
          <w:shd w:val="clear" w:color="auto" w:fill="FFFFFF"/>
        </w:rPr>
        <w:t>人员，充实教师队伍。根据《江苏省事业单位公开招聘人员办法》（苏办发〔2020〕9号）精神，经盐城市人力资源和社会保障局核准，</w:t>
      </w:r>
      <w:r w:rsidR="00F7084F">
        <w:rPr>
          <w:rFonts w:ascii="仿宋" w:eastAsia="仿宋" w:hAnsi="仿宋" w:cs="宋体" w:hint="eastAsia"/>
          <w:color w:val="1B1B1B"/>
          <w:kern w:val="0"/>
          <w:sz w:val="30"/>
          <w:szCs w:val="30"/>
          <w:shd w:val="clear" w:color="auto" w:fill="FFFFFF"/>
        </w:rPr>
        <w:t>特制定如下方案</w:t>
      </w:r>
      <w:r w:rsidRPr="009F7F6D">
        <w:rPr>
          <w:rFonts w:ascii="仿宋" w:eastAsia="仿宋" w:hAnsi="仿宋" w:cs="宋体" w:hint="eastAsia"/>
          <w:color w:val="1B1B1B"/>
          <w:kern w:val="0"/>
          <w:sz w:val="30"/>
          <w:szCs w:val="30"/>
          <w:shd w:val="clear" w:color="auto" w:fill="FFFFFF"/>
        </w:rPr>
        <w:t>：</w:t>
      </w:r>
    </w:p>
    <w:p w:rsidR="00EA6907" w:rsidRDefault="00EA6907" w:rsidP="00EA6907">
      <w:pPr>
        <w:pStyle w:val="a3"/>
        <w:shd w:val="clear" w:color="auto" w:fill="FFFFFF"/>
        <w:spacing w:before="0" w:beforeAutospacing="0" w:after="0" w:afterAutospacing="0" w:line="500" w:lineRule="exact"/>
        <w:ind w:firstLineChars="200" w:firstLine="602"/>
        <w:jc w:val="both"/>
        <w:rPr>
          <w:rFonts w:ascii="仿宋" w:eastAsia="仿宋" w:hAnsi="仿宋"/>
          <w:b/>
          <w:bCs/>
          <w:sz w:val="30"/>
          <w:szCs w:val="30"/>
        </w:rPr>
      </w:pPr>
      <w:r>
        <w:rPr>
          <w:rFonts w:ascii="仿宋" w:eastAsia="仿宋" w:hAnsi="仿宋" w:hint="eastAsia"/>
          <w:b/>
          <w:bCs/>
          <w:sz w:val="30"/>
          <w:szCs w:val="30"/>
        </w:rPr>
        <w:t>一、招聘岗位</w:t>
      </w:r>
    </w:p>
    <w:p w:rsidR="00EA6907" w:rsidRDefault="00EA6907" w:rsidP="00EA6907">
      <w:pPr>
        <w:pStyle w:val="a3"/>
        <w:shd w:val="clear" w:color="auto" w:fill="FFFFFF"/>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学校招聘专业技术岗人员，主要为：</w:t>
      </w:r>
      <w:r w:rsidRPr="003B6956">
        <w:rPr>
          <w:rFonts w:ascii="仿宋" w:eastAsia="仿宋" w:hAnsi="仿宋" w:hint="eastAsia"/>
          <w:sz w:val="30"/>
          <w:szCs w:val="30"/>
        </w:rPr>
        <w:t>智能制造、新能源汽车、空调制冷、建筑、轨道交通、交通工程、中文、英语、思政、数学、体育、家政护理、服装、酒店管理、音乐、美术、烹饪、机电电子类、机械类、计算机</w:t>
      </w:r>
      <w:r>
        <w:rPr>
          <w:rFonts w:ascii="仿宋" w:eastAsia="仿宋" w:hAnsi="仿宋" w:hint="eastAsia"/>
          <w:sz w:val="30"/>
          <w:szCs w:val="30"/>
        </w:rPr>
        <w:t>类</w:t>
      </w:r>
      <w:r w:rsidRPr="003B6956">
        <w:rPr>
          <w:rFonts w:ascii="仿宋" w:eastAsia="仿宋" w:hAnsi="仿宋" w:hint="eastAsia"/>
          <w:sz w:val="30"/>
          <w:szCs w:val="30"/>
        </w:rPr>
        <w:t>、艺术类</w:t>
      </w:r>
      <w:r>
        <w:rPr>
          <w:rFonts w:ascii="仿宋" w:eastAsia="仿宋" w:hAnsi="仿宋" w:hint="eastAsia"/>
          <w:sz w:val="30"/>
          <w:szCs w:val="30"/>
        </w:rPr>
        <w:t>等学科教师。</w:t>
      </w:r>
    </w:p>
    <w:p w:rsidR="009F7F6D" w:rsidRPr="00EA6907" w:rsidRDefault="00EA6907" w:rsidP="00D46A3C">
      <w:pPr>
        <w:widowControl/>
        <w:adjustRightInd w:val="0"/>
        <w:snapToGrid w:val="0"/>
        <w:spacing w:line="520" w:lineRule="exact"/>
        <w:ind w:firstLine="602"/>
        <w:jc w:val="left"/>
        <w:rPr>
          <w:rFonts w:ascii="仿宋" w:eastAsia="仿宋" w:hAnsi="仿宋" w:cs="宋体"/>
          <w:b/>
          <w:bCs/>
          <w:kern w:val="0"/>
          <w:sz w:val="30"/>
          <w:szCs w:val="30"/>
        </w:rPr>
      </w:pPr>
      <w:r w:rsidRPr="00EA6907">
        <w:rPr>
          <w:rFonts w:ascii="仿宋" w:eastAsia="仿宋" w:hAnsi="仿宋" w:cs="宋体" w:hint="eastAsia"/>
          <w:b/>
          <w:bCs/>
          <w:kern w:val="0"/>
          <w:sz w:val="30"/>
          <w:szCs w:val="30"/>
        </w:rPr>
        <w:t>二、资格</w:t>
      </w:r>
      <w:r w:rsidR="009F7F6D" w:rsidRPr="00EA6907">
        <w:rPr>
          <w:rFonts w:ascii="仿宋" w:eastAsia="仿宋" w:hAnsi="仿宋" w:cs="宋体" w:hint="eastAsia"/>
          <w:b/>
          <w:bCs/>
          <w:kern w:val="0"/>
          <w:sz w:val="30"/>
          <w:szCs w:val="30"/>
        </w:rPr>
        <w:t>条件</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1．具有中华人民共和国国籍；</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2．遵守中华人民共和国宪法和法律，拥护中国共产党领导和社会主义制度；</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3．品行端正，团结同志，廉洁奉公；</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4．具备岗位要求的身体条件；</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lastRenderedPageBreak/>
        <w:t>5．</w:t>
      </w:r>
      <w:r w:rsidRPr="00A9154C">
        <w:rPr>
          <w:rFonts w:ascii="仿宋" w:eastAsia="仿宋" w:hAnsi="仿宋" w:cs="宋体" w:hint="eastAsia"/>
          <w:kern w:val="0"/>
          <w:sz w:val="30"/>
          <w:szCs w:val="30"/>
          <w:shd w:val="clear" w:color="auto" w:fill="FFFFFF"/>
        </w:rPr>
        <w:t>年龄35周岁以下,即1984年</w:t>
      </w:r>
      <w:r w:rsidR="00B31C3B">
        <w:rPr>
          <w:rFonts w:ascii="仿宋" w:eastAsia="仿宋" w:hAnsi="仿宋" w:cs="宋体" w:hint="eastAsia"/>
          <w:kern w:val="0"/>
          <w:sz w:val="30"/>
          <w:szCs w:val="30"/>
          <w:shd w:val="clear" w:color="auto" w:fill="FFFFFF"/>
        </w:rPr>
        <w:t>7</w:t>
      </w:r>
      <w:r w:rsidRPr="00A9154C">
        <w:rPr>
          <w:rFonts w:ascii="仿宋" w:eastAsia="仿宋" w:hAnsi="仿宋" w:cs="宋体" w:hint="eastAsia"/>
          <w:kern w:val="0"/>
          <w:sz w:val="30"/>
          <w:szCs w:val="30"/>
          <w:shd w:val="clear" w:color="auto" w:fill="FFFFFF"/>
        </w:rPr>
        <w:t>月1日（含）以后出生；</w:t>
      </w:r>
      <w:r w:rsidR="00A9154C" w:rsidRPr="00A9154C">
        <w:rPr>
          <w:rFonts w:ascii="仿宋" w:eastAsia="仿宋" w:hAnsi="仿宋" w:cs="宋体" w:hint="eastAsia"/>
          <w:kern w:val="0"/>
          <w:sz w:val="30"/>
          <w:szCs w:val="30"/>
          <w:shd w:val="clear" w:color="auto" w:fill="FFFFFF"/>
        </w:rPr>
        <w:t>具备中级技术职称</w:t>
      </w:r>
      <w:r w:rsidR="00106F65">
        <w:rPr>
          <w:rFonts w:ascii="仿宋" w:eastAsia="仿宋" w:hAnsi="仿宋" w:cs="宋体" w:hint="eastAsia"/>
          <w:kern w:val="0"/>
          <w:sz w:val="30"/>
          <w:szCs w:val="30"/>
          <w:shd w:val="clear" w:color="auto" w:fill="FFFFFF"/>
        </w:rPr>
        <w:t>及以上</w:t>
      </w:r>
      <w:r w:rsidRPr="00A9154C">
        <w:rPr>
          <w:rFonts w:ascii="仿宋" w:eastAsia="仿宋" w:hAnsi="仿宋" w:cs="宋体" w:hint="eastAsia"/>
          <w:kern w:val="0"/>
          <w:sz w:val="30"/>
          <w:szCs w:val="30"/>
          <w:shd w:val="clear" w:color="auto" w:fill="FFFFFF"/>
        </w:rPr>
        <w:t>的年龄可放宽至40周岁以下；</w:t>
      </w:r>
    </w:p>
    <w:p w:rsidR="00995840" w:rsidRDefault="009F7F6D"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9F7F6D">
        <w:rPr>
          <w:rFonts w:ascii="仿宋" w:eastAsia="仿宋" w:hAnsi="仿宋" w:cs="宋体" w:hint="eastAsia"/>
          <w:color w:val="1B1B1B"/>
          <w:kern w:val="0"/>
          <w:sz w:val="30"/>
          <w:szCs w:val="30"/>
          <w:shd w:val="clear" w:color="auto" w:fill="FFFFFF"/>
        </w:rPr>
        <w:t>6.具备报考岗位要求的资格条件(详见附件），其中，“专业”条件按《江苏省2020年度考试录用公务员专业参考目录》审核；</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7．资格条件中的应届毕业生，指国（境）内全日制普通高校2020年毕业并取得学历（学位）证书的人员</w:t>
      </w:r>
      <w:r w:rsidR="003E1073">
        <w:rPr>
          <w:rFonts w:ascii="仿宋" w:eastAsia="仿宋" w:hAnsi="仿宋" w:cs="宋体" w:hint="eastAsia"/>
          <w:color w:val="1B1B1B"/>
          <w:kern w:val="0"/>
          <w:sz w:val="30"/>
          <w:szCs w:val="30"/>
          <w:shd w:val="clear" w:color="auto" w:fill="FFFFFF"/>
        </w:rPr>
        <w:t>；</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2018年和2019年全日制普通高校毕业生，若仍未落实工作或学习单位，其档案关系仍保留在原毕业学校，或保留在各级毕业生就业主管部门（毕业生就业指导服务中心）、人才交流服务机构和公共就业服务机构的，可按应届高校毕业生或社会人员报名</w:t>
      </w:r>
      <w:r w:rsidR="003E1073">
        <w:rPr>
          <w:rFonts w:ascii="仿宋" w:eastAsia="仿宋" w:hAnsi="仿宋" w:cs="宋体" w:hint="eastAsia"/>
          <w:color w:val="1B1B1B"/>
          <w:kern w:val="0"/>
          <w:sz w:val="30"/>
          <w:szCs w:val="30"/>
          <w:shd w:val="clear" w:color="auto" w:fill="FFFFFF"/>
        </w:rPr>
        <w:t>；</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国（境）外同期毕业人员（含择业期内未落实工作单位的），可按应届毕业生报名。国（境）外同期毕业人员，是指在国（境）外教学科研机构学习，与国（境）内应届毕业生同期毕业，并在2020年12月31日前完成教育部留学服务中心学历认证的留学人员</w:t>
      </w:r>
      <w:r w:rsidR="003E1073">
        <w:rPr>
          <w:rFonts w:ascii="仿宋" w:eastAsia="仿宋" w:hAnsi="仿宋" w:cs="宋体" w:hint="eastAsia"/>
          <w:color w:val="1B1B1B"/>
          <w:kern w:val="0"/>
          <w:sz w:val="30"/>
          <w:szCs w:val="30"/>
          <w:shd w:val="clear" w:color="auto" w:fill="FFFFFF"/>
        </w:rPr>
        <w:t>；</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8.取得中国大陆全日制普通高校学历的台湾学生和取得中国大陆承认学历的其他台湾居民，应聘时按苏人社发[2012]418号文件的有关规定执行</w:t>
      </w:r>
      <w:r w:rsidR="003E1073">
        <w:rPr>
          <w:rFonts w:ascii="仿宋" w:eastAsia="仿宋" w:hAnsi="仿宋" w:cs="宋体" w:hint="eastAsia"/>
          <w:color w:val="1B1B1B"/>
          <w:kern w:val="0"/>
          <w:sz w:val="30"/>
          <w:szCs w:val="30"/>
          <w:shd w:val="clear" w:color="auto" w:fill="FFFFFF"/>
        </w:rPr>
        <w:t>；</w:t>
      </w:r>
    </w:p>
    <w:p w:rsidR="00FB567A" w:rsidRPr="00D007B6" w:rsidRDefault="009F7F6D"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9F7F6D">
        <w:rPr>
          <w:rFonts w:ascii="仿宋" w:eastAsia="仿宋" w:hAnsi="仿宋" w:cs="宋体" w:hint="eastAsia"/>
          <w:color w:val="1B1B1B"/>
          <w:kern w:val="0"/>
          <w:sz w:val="30"/>
          <w:szCs w:val="30"/>
          <w:shd w:val="clear" w:color="auto" w:fill="FFFFFF"/>
        </w:rPr>
        <w:t>9.</w:t>
      </w:r>
      <w:r w:rsidR="00FB567A" w:rsidRPr="00D007B6">
        <w:rPr>
          <w:rFonts w:ascii="仿宋" w:eastAsia="仿宋" w:hAnsi="仿宋" w:cs="宋体" w:hint="eastAsia"/>
          <w:color w:val="1B1B1B"/>
          <w:kern w:val="0"/>
          <w:sz w:val="30"/>
          <w:szCs w:val="30"/>
          <w:shd w:val="clear" w:color="auto" w:fill="FFFFFF"/>
        </w:rPr>
        <w:t>应聘岗位</w:t>
      </w:r>
      <w:r w:rsidR="00D007B6" w:rsidRPr="00D007B6">
        <w:rPr>
          <w:rFonts w:ascii="仿宋" w:eastAsia="仿宋" w:hAnsi="仿宋" w:cs="宋体"/>
          <w:color w:val="1B1B1B"/>
          <w:kern w:val="0"/>
          <w:sz w:val="30"/>
          <w:szCs w:val="30"/>
          <w:shd w:val="clear" w:color="auto" w:fill="FFFFFF"/>
        </w:rPr>
        <w:t>需</w:t>
      </w:r>
      <w:r w:rsidR="00FB567A" w:rsidRPr="00D007B6">
        <w:rPr>
          <w:rFonts w:ascii="仿宋" w:eastAsia="仿宋" w:hAnsi="仿宋" w:cs="宋体"/>
          <w:color w:val="1B1B1B"/>
          <w:kern w:val="0"/>
          <w:sz w:val="30"/>
          <w:szCs w:val="30"/>
          <w:shd w:val="clear" w:color="auto" w:fill="FFFFFF"/>
        </w:rPr>
        <w:t>教师资格证书的</w:t>
      </w:r>
      <w:r w:rsidR="00FB567A" w:rsidRPr="00D007B6">
        <w:rPr>
          <w:rFonts w:ascii="仿宋" w:eastAsia="仿宋" w:hAnsi="仿宋" w:cs="宋体" w:hint="eastAsia"/>
          <w:color w:val="1B1B1B"/>
          <w:kern w:val="0"/>
          <w:sz w:val="30"/>
          <w:szCs w:val="30"/>
          <w:shd w:val="clear" w:color="auto" w:fill="FFFFFF"/>
        </w:rPr>
        <w:t>，应届毕业生</w:t>
      </w:r>
      <w:r w:rsidR="00FB567A" w:rsidRPr="00D007B6">
        <w:rPr>
          <w:rFonts w:ascii="仿宋" w:eastAsia="仿宋" w:hAnsi="仿宋" w:cs="宋体"/>
          <w:color w:val="1B1B1B"/>
          <w:kern w:val="0"/>
          <w:sz w:val="30"/>
          <w:szCs w:val="30"/>
          <w:shd w:val="clear" w:color="auto" w:fill="FFFFFF"/>
        </w:rPr>
        <w:t>暂未取得的，可暂不需提供</w:t>
      </w:r>
      <w:r w:rsidR="00D007B6" w:rsidRPr="00D007B6">
        <w:rPr>
          <w:rFonts w:ascii="仿宋" w:eastAsia="仿宋" w:hAnsi="仿宋" w:cs="宋体" w:hint="eastAsia"/>
          <w:color w:val="1B1B1B"/>
          <w:kern w:val="0"/>
          <w:sz w:val="30"/>
          <w:szCs w:val="30"/>
          <w:shd w:val="clear" w:color="auto" w:fill="FFFFFF"/>
        </w:rPr>
        <w:t>，</w:t>
      </w:r>
      <w:r w:rsidR="00FB567A" w:rsidRPr="00D007B6">
        <w:rPr>
          <w:rFonts w:ascii="仿宋" w:eastAsia="仿宋" w:hAnsi="仿宋" w:cs="宋体"/>
          <w:color w:val="1B1B1B"/>
          <w:kern w:val="0"/>
          <w:sz w:val="30"/>
          <w:szCs w:val="30"/>
          <w:shd w:val="clear" w:color="auto" w:fill="FFFFFF"/>
        </w:rPr>
        <w:t>但在一年</w:t>
      </w:r>
      <w:r w:rsidR="00D007B6" w:rsidRPr="00D007B6">
        <w:rPr>
          <w:rFonts w:ascii="仿宋" w:eastAsia="仿宋" w:hAnsi="仿宋" w:cs="宋体"/>
          <w:color w:val="1B1B1B"/>
          <w:kern w:val="0"/>
          <w:sz w:val="30"/>
          <w:szCs w:val="30"/>
          <w:shd w:val="clear" w:color="auto" w:fill="FFFFFF"/>
        </w:rPr>
        <w:t>试用期内未取得相应教师资格证书的，解除聘用合同</w:t>
      </w:r>
      <w:r w:rsidR="00FB567A" w:rsidRPr="00D007B6">
        <w:rPr>
          <w:rFonts w:ascii="仿宋" w:eastAsia="仿宋" w:hAnsi="仿宋" w:cs="宋体"/>
          <w:color w:val="1B1B1B"/>
          <w:kern w:val="0"/>
          <w:sz w:val="30"/>
          <w:szCs w:val="30"/>
          <w:shd w:val="clear" w:color="auto" w:fill="FFFFFF"/>
        </w:rPr>
        <w:t>；</w:t>
      </w:r>
      <w:r w:rsidR="00D007B6" w:rsidRPr="00D007B6">
        <w:rPr>
          <w:rFonts w:ascii="仿宋" w:eastAsia="仿宋" w:hAnsi="仿宋" w:cs="宋体"/>
          <w:color w:val="1B1B1B"/>
          <w:kern w:val="0"/>
          <w:sz w:val="30"/>
          <w:szCs w:val="30"/>
          <w:shd w:val="clear" w:color="auto" w:fill="FFFFFF"/>
        </w:rPr>
        <w:t>对往届生未取得教师资格证的，如果有面试合格证（在有效期内） 和普通话证书，视为符合报名条件</w:t>
      </w:r>
      <w:r w:rsidR="00D007B6" w:rsidRPr="00D007B6">
        <w:rPr>
          <w:rFonts w:ascii="仿宋" w:eastAsia="仿宋" w:hAnsi="仿宋" w:cs="宋体" w:hint="eastAsia"/>
          <w:color w:val="1B1B1B"/>
          <w:kern w:val="0"/>
          <w:sz w:val="30"/>
          <w:szCs w:val="30"/>
          <w:shd w:val="clear" w:color="auto" w:fill="FFFFFF"/>
        </w:rPr>
        <w:t>；</w:t>
      </w:r>
    </w:p>
    <w:p w:rsidR="009F7F6D" w:rsidRPr="009F7F6D" w:rsidRDefault="00FB567A"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D007B6">
        <w:rPr>
          <w:rFonts w:ascii="仿宋" w:eastAsia="仿宋" w:hAnsi="仿宋" w:cs="宋体" w:hint="eastAsia"/>
          <w:color w:val="1B1B1B"/>
          <w:kern w:val="0"/>
          <w:sz w:val="30"/>
          <w:szCs w:val="30"/>
          <w:shd w:val="clear" w:color="auto" w:fill="FFFFFF"/>
        </w:rPr>
        <w:t>应聘</w:t>
      </w:r>
      <w:r w:rsidR="00A9154C" w:rsidRPr="00D007B6">
        <w:rPr>
          <w:rFonts w:ascii="仿宋" w:eastAsia="仿宋" w:hAnsi="仿宋" w:cs="宋体" w:hint="eastAsia"/>
          <w:color w:val="1B1B1B"/>
          <w:kern w:val="0"/>
          <w:sz w:val="30"/>
          <w:szCs w:val="30"/>
          <w:shd w:val="clear" w:color="auto" w:fill="FFFFFF"/>
        </w:rPr>
        <w:t>未作</w:t>
      </w:r>
      <w:r w:rsidR="009F7F6D" w:rsidRPr="00D007B6">
        <w:rPr>
          <w:rFonts w:ascii="仿宋" w:eastAsia="仿宋" w:hAnsi="仿宋" w:cs="宋体" w:hint="eastAsia"/>
          <w:color w:val="1B1B1B"/>
          <w:kern w:val="0"/>
          <w:sz w:val="30"/>
          <w:szCs w:val="30"/>
          <w:shd w:val="clear" w:color="auto" w:fill="FFFFFF"/>
        </w:rPr>
        <w:t>教师资格证</w:t>
      </w:r>
      <w:r w:rsidR="009F7F6D" w:rsidRPr="009F7F6D">
        <w:rPr>
          <w:rFonts w:ascii="仿宋" w:eastAsia="仿宋" w:hAnsi="仿宋" w:cs="宋体" w:hint="eastAsia"/>
          <w:color w:val="1B1B1B"/>
          <w:kern w:val="0"/>
          <w:sz w:val="30"/>
          <w:szCs w:val="30"/>
          <w:shd w:val="clear" w:color="auto" w:fill="FFFFFF"/>
        </w:rPr>
        <w:t>要求</w:t>
      </w:r>
      <w:r>
        <w:rPr>
          <w:rFonts w:ascii="仿宋" w:eastAsia="仿宋" w:hAnsi="仿宋" w:cs="宋体" w:hint="eastAsia"/>
          <w:color w:val="1B1B1B"/>
          <w:kern w:val="0"/>
          <w:sz w:val="30"/>
          <w:szCs w:val="30"/>
          <w:shd w:val="clear" w:color="auto" w:fill="FFFFFF"/>
        </w:rPr>
        <w:t>专业技术岗位</w:t>
      </w:r>
      <w:r w:rsidR="009F7F6D" w:rsidRPr="009F7F6D">
        <w:rPr>
          <w:rFonts w:ascii="仿宋" w:eastAsia="仿宋" w:hAnsi="仿宋" w:cs="宋体" w:hint="eastAsia"/>
          <w:color w:val="1B1B1B"/>
          <w:kern w:val="0"/>
          <w:sz w:val="30"/>
          <w:szCs w:val="30"/>
          <w:shd w:val="clear" w:color="auto" w:fill="FFFFFF"/>
        </w:rPr>
        <w:t>考生录</w:t>
      </w:r>
      <w:r>
        <w:rPr>
          <w:rFonts w:ascii="仿宋" w:eastAsia="仿宋" w:hAnsi="仿宋" w:cs="宋体" w:hint="eastAsia"/>
          <w:color w:val="1B1B1B"/>
          <w:kern w:val="0"/>
          <w:sz w:val="30"/>
          <w:szCs w:val="30"/>
          <w:shd w:val="clear" w:color="auto" w:fill="FFFFFF"/>
        </w:rPr>
        <w:t>用</w:t>
      </w:r>
      <w:r w:rsidR="009F7F6D" w:rsidRPr="009F7F6D">
        <w:rPr>
          <w:rFonts w:ascii="仿宋" w:eastAsia="仿宋" w:hAnsi="仿宋" w:cs="宋体" w:hint="eastAsia"/>
          <w:color w:val="1B1B1B"/>
          <w:kern w:val="0"/>
          <w:sz w:val="30"/>
          <w:szCs w:val="30"/>
          <w:shd w:val="clear" w:color="auto" w:fill="FFFFFF"/>
        </w:rPr>
        <w:t>后需在</w:t>
      </w:r>
      <w:r w:rsidR="009A27EE">
        <w:rPr>
          <w:rFonts w:ascii="仿宋" w:eastAsia="仿宋" w:hAnsi="仿宋" w:cs="宋体" w:hint="eastAsia"/>
          <w:color w:val="1B1B1B"/>
          <w:kern w:val="0"/>
          <w:sz w:val="30"/>
          <w:szCs w:val="30"/>
          <w:shd w:val="clear" w:color="auto" w:fill="FFFFFF"/>
        </w:rPr>
        <w:t>三</w:t>
      </w:r>
      <w:r w:rsidR="009F7F6D" w:rsidRPr="009F7F6D">
        <w:rPr>
          <w:rFonts w:ascii="仿宋" w:eastAsia="仿宋" w:hAnsi="仿宋" w:cs="宋体" w:hint="eastAsia"/>
          <w:color w:val="1B1B1B"/>
          <w:kern w:val="0"/>
          <w:sz w:val="30"/>
          <w:szCs w:val="30"/>
          <w:shd w:val="clear" w:color="auto" w:fill="FFFFFF"/>
        </w:rPr>
        <w:t>年内取得高校教师资格证，否则解除双方聘用合同或转至其他教辅岗位；</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10.志愿在我校从事教育教学工作不少于</w:t>
      </w:r>
      <w:r w:rsidR="00995840">
        <w:rPr>
          <w:rFonts w:ascii="仿宋" w:eastAsia="仿宋" w:hAnsi="仿宋" w:cs="宋体" w:hint="eastAsia"/>
          <w:color w:val="1B1B1B"/>
          <w:kern w:val="0"/>
          <w:sz w:val="30"/>
          <w:szCs w:val="30"/>
          <w:shd w:val="clear" w:color="auto" w:fill="FFFFFF"/>
        </w:rPr>
        <w:t>3</w:t>
      </w:r>
      <w:r w:rsidRPr="009F7F6D">
        <w:rPr>
          <w:rFonts w:ascii="仿宋" w:eastAsia="仿宋" w:hAnsi="仿宋" w:cs="宋体" w:hint="eastAsia"/>
          <w:color w:val="1B1B1B"/>
          <w:kern w:val="0"/>
          <w:sz w:val="30"/>
          <w:szCs w:val="30"/>
          <w:shd w:val="clear" w:color="auto" w:fill="FFFFFF"/>
        </w:rPr>
        <w:t>年</w:t>
      </w:r>
      <w:r w:rsidR="003E1073">
        <w:rPr>
          <w:rFonts w:ascii="仿宋" w:eastAsia="仿宋" w:hAnsi="仿宋" w:cs="宋体" w:hint="eastAsia"/>
          <w:color w:val="1B1B1B"/>
          <w:kern w:val="0"/>
          <w:sz w:val="30"/>
          <w:szCs w:val="30"/>
          <w:shd w:val="clear" w:color="auto" w:fill="FFFFFF"/>
        </w:rPr>
        <w:t>。</w:t>
      </w:r>
    </w:p>
    <w:p w:rsidR="00EA6907" w:rsidRDefault="00EA6907" w:rsidP="00EA6907">
      <w:pPr>
        <w:pStyle w:val="a3"/>
        <w:shd w:val="clear" w:color="auto" w:fill="FFFFFF"/>
        <w:spacing w:before="0" w:beforeAutospacing="0" w:after="0" w:afterAutospacing="0" w:line="500" w:lineRule="exact"/>
        <w:ind w:firstLine="602"/>
        <w:jc w:val="both"/>
        <w:rPr>
          <w:rFonts w:ascii="Calibri" w:eastAsia="仿宋" w:hAnsi="Calibri"/>
          <w:sz w:val="21"/>
          <w:szCs w:val="21"/>
        </w:rPr>
      </w:pPr>
      <w:r>
        <w:rPr>
          <w:rFonts w:ascii="仿宋" w:eastAsia="仿宋" w:hAnsi="仿宋" w:hint="eastAsia"/>
          <w:b/>
          <w:bCs/>
          <w:sz w:val="30"/>
          <w:szCs w:val="30"/>
        </w:rPr>
        <w:t>三、招聘人数</w:t>
      </w:r>
    </w:p>
    <w:p w:rsidR="00EA6907" w:rsidRDefault="00EA6907" w:rsidP="00EA6907">
      <w:pPr>
        <w:pStyle w:val="a3"/>
        <w:shd w:val="clear" w:color="auto" w:fill="FFFFFF"/>
        <w:spacing w:before="0" w:beforeAutospacing="0" w:after="0" w:afterAutospacing="0" w:line="500" w:lineRule="exact"/>
        <w:ind w:firstLine="602"/>
        <w:jc w:val="both"/>
        <w:rPr>
          <w:rFonts w:ascii="仿宋" w:eastAsia="仿宋" w:hAnsi="仿宋" w:cs="仿宋"/>
          <w:sz w:val="30"/>
          <w:szCs w:val="30"/>
        </w:rPr>
      </w:pPr>
      <w:r>
        <w:rPr>
          <w:rFonts w:ascii="仿宋" w:eastAsia="仿宋" w:hAnsi="仿宋" w:cs="仿宋" w:hint="eastAsia"/>
          <w:sz w:val="30"/>
          <w:szCs w:val="30"/>
        </w:rPr>
        <w:t>根据市编办下达给</w:t>
      </w:r>
      <w:r>
        <w:rPr>
          <w:rFonts w:ascii="仿宋" w:eastAsia="仿宋" w:hAnsi="仿宋" w:hint="eastAsia"/>
          <w:sz w:val="30"/>
          <w:szCs w:val="30"/>
        </w:rPr>
        <w:t>我校2020年可使用编制计划为30个，2020年学校拟招聘30人。</w:t>
      </w:r>
    </w:p>
    <w:p w:rsidR="00EA6907" w:rsidRDefault="00EA6907" w:rsidP="00EA6907">
      <w:pPr>
        <w:pStyle w:val="a3"/>
        <w:shd w:val="clear" w:color="auto" w:fill="FFFFFF"/>
        <w:spacing w:before="0" w:beforeAutospacing="0" w:after="0" w:afterAutospacing="0" w:line="500" w:lineRule="exact"/>
        <w:ind w:firstLine="602"/>
        <w:jc w:val="both"/>
        <w:rPr>
          <w:rFonts w:ascii="仿宋" w:eastAsia="仿宋" w:hAnsi="仿宋"/>
          <w:b/>
          <w:bCs/>
          <w:sz w:val="30"/>
          <w:szCs w:val="30"/>
        </w:rPr>
      </w:pPr>
      <w:r>
        <w:rPr>
          <w:rFonts w:ascii="仿宋" w:eastAsia="仿宋" w:hAnsi="仿宋" w:hint="eastAsia"/>
          <w:b/>
          <w:bCs/>
          <w:sz w:val="30"/>
          <w:szCs w:val="30"/>
        </w:rPr>
        <w:lastRenderedPageBreak/>
        <w:t>四、招聘时间</w:t>
      </w:r>
    </w:p>
    <w:p w:rsidR="00EA6907" w:rsidRDefault="00EA6907" w:rsidP="00EA6907">
      <w:pPr>
        <w:pStyle w:val="a3"/>
        <w:shd w:val="clear" w:color="auto" w:fill="FFFFFF"/>
        <w:spacing w:before="0" w:beforeAutospacing="0" w:after="0" w:afterAutospacing="0" w:line="500" w:lineRule="exact"/>
        <w:ind w:firstLine="602"/>
        <w:jc w:val="both"/>
        <w:rPr>
          <w:rFonts w:ascii="仿宋" w:eastAsia="仿宋" w:hAnsi="仿宋"/>
          <w:sz w:val="30"/>
          <w:szCs w:val="30"/>
        </w:rPr>
      </w:pPr>
      <w:r>
        <w:rPr>
          <w:rFonts w:ascii="仿宋" w:eastAsia="仿宋" w:hAnsi="仿宋" w:hint="eastAsia"/>
          <w:sz w:val="30"/>
          <w:szCs w:val="30"/>
        </w:rPr>
        <w:t>根据学校的专任教师需求情况和高校毕业生的毕业时间，2020年我校拟于暑假期间进行招聘工作。</w:t>
      </w:r>
    </w:p>
    <w:p w:rsidR="009F7F6D" w:rsidRPr="00EA6907" w:rsidRDefault="00EA6907" w:rsidP="00EA6907">
      <w:pPr>
        <w:pStyle w:val="a3"/>
        <w:shd w:val="clear" w:color="auto" w:fill="FFFFFF"/>
        <w:spacing w:before="0" w:beforeAutospacing="0" w:after="0" w:afterAutospacing="0" w:line="500" w:lineRule="exact"/>
        <w:ind w:firstLine="602"/>
        <w:jc w:val="both"/>
        <w:rPr>
          <w:rFonts w:ascii="仿宋" w:eastAsia="仿宋" w:hAnsi="仿宋"/>
          <w:b/>
          <w:bCs/>
          <w:sz w:val="30"/>
          <w:szCs w:val="30"/>
        </w:rPr>
      </w:pPr>
      <w:r w:rsidRPr="00EA6907">
        <w:rPr>
          <w:rFonts w:ascii="仿宋" w:eastAsia="仿宋" w:hAnsi="仿宋" w:hint="eastAsia"/>
          <w:b/>
          <w:bCs/>
          <w:sz w:val="30"/>
          <w:szCs w:val="30"/>
        </w:rPr>
        <w:t>五、</w:t>
      </w:r>
      <w:r w:rsidR="009F7F6D" w:rsidRPr="00EA6907">
        <w:rPr>
          <w:rFonts w:ascii="仿宋" w:eastAsia="仿宋" w:hAnsi="仿宋" w:hint="eastAsia"/>
          <w:b/>
          <w:bCs/>
          <w:sz w:val="30"/>
          <w:szCs w:val="30"/>
        </w:rPr>
        <w:t>报名</w:t>
      </w:r>
      <w:r w:rsidRPr="00EA6907">
        <w:rPr>
          <w:rFonts w:ascii="仿宋" w:eastAsia="仿宋" w:hAnsi="仿宋" w:hint="eastAsia"/>
          <w:b/>
          <w:bCs/>
          <w:sz w:val="30"/>
          <w:szCs w:val="30"/>
        </w:rPr>
        <w:t>事项</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1.接受现场报名和网络报名</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现场报名地点：</w:t>
      </w:r>
      <w:r w:rsidR="00A9154C">
        <w:rPr>
          <w:rFonts w:ascii="仿宋" w:eastAsia="仿宋" w:hAnsi="仿宋" w:cs="宋体" w:hint="eastAsia"/>
          <w:color w:val="1B1B1B"/>
          <w:kern w:val="0"/>
          <w:sz w:val="30"/>
          <w:szCs w:val="30"/>
          <w:shd w:val="clear" w:color="auto" w:fill="FFFFFF"/>
        </w:rPr>
        <w:t>江苏省盐城技师学院文港中路校区</w:t>
      </w:r>
      <w:r w:rsidRPr="009F7F6D">
        <w:rPr>
          <w:rFonts w:ascii="仿宋" w:eastAsia="仿宋" w:hAnsi="仿宋" w:cs="宋体" w:hint="eastAsia"/>
          <w:color w:val="1B1B1B"/>
          <w:kern w:val="0"/>
          <w:sz w:val="30"/>
          <w:szCs w:val="30"/>
          <w:shd w:val="clear" w:color="auto" w:fill="FFFFFF"/>
        </w:rPr>
        <w:t>（盐城市</w:t>
      </w:r>
      <w:r w:rsidR="00A9154C">
        <w:rPr>
          <w:rFonts w:ascii="仿宋" w:eastAsia="仿宋" w:hAnsi="仿宋" w:cs="宋体" w:hint="eastAsia"/>
          <w:color w:val="1B1B1B"/>
          <w:kern w:val="0"/>
          <w:sz w:val="30"/>
          <w:szCs w:val="30"/>
          <w:shd w:val="clear" w:color="auto" w:fill="FFFFFF"/>
        </w:rPr>
        <w:t>文港中路128号</w:t>
      </w:r>
      <w:r w:rsidRPr="009F7F6D">
        <w:rPr>
          <w:rFonts w:ascii="仿宋" w:eastAsia="仿宋" w:hAnsi="仿宋" w:cs="宋体" w:hint="eastAsia"/>
          <w:color w:val="1B1B1B"/>
          <w:kern w:val="0"/>
          <w:sz w:val="30"/>
          <w:szCs w:val="30"/>
          <w:shd w:val="clear" w:color="auto" w:fill="FFFFFF"/>
        </w:rPr>
        <w:t>）</w:t>
      </w:r>
      <w:r w:rsidR="00A9154C">
        <w:rPr>
          <w:rFonts w:ascii="仿宋" w:eastAsia="仿宋" w:hAnsi="仿宋" w:cs="宋体" w:hint="eastAsia"/>
          <w:color w:val="1B1B1B"/>
          <w:kern w:val="0"/>
          <w:sz w:val="30"/>
          <w:szCs w:val="30"/>
          <w:shd w:val="clear" w:color="auto" w:fill="FFFFFF"/>
        </w:rPr>
        <w:t>研发大楼1401室</w:t>
      </w:r>
      <w:r w:rsidRPr="009F7F6D">
        <w:rPr>
          <w:rFonts w:ascii="仿宋" w:eastAsia="仿宋" w:hAnsi="仿宋" w:cs="宋体" w:hint="eastAsia"/>
          <w:color w:val="1B1B1B"/>
          <w:kern w:val="0"/>
          <w:sz w:val="30"/>
          <w:szCs w:val="30"/>
          <w:shd w:val="clear" w:color="auto" w:fill="FFFFFF"/>
        </w:rPr>
        <w:t>。</w:t>
      </w:r>
    </w:p>
    <w:p w:rsidR="00B535AC" w:rsidRPr="00B535AC" w:rsidRDefault="009F7F6D"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9F7F6D">
        <w:rPr>
          <w:rFonts w:ascii="仿宋" w:eastAsia="仿宋" w:hAnsi="仿宋" w:cs="宋体" w:hint="eastAsia"/>
          <w:color w:val="1B1B1B"/>
          <w:kern w:val="0"/>
          <w:sz w:val="30"/>
          <w:szCs w:val="30"/>
          <w:shd w:val="clear" w:color="auto" w:fill="FFFFFF"/>
        </w:rPr>
        <w:t>网络报名：报考者</w:t>
      </w:r>
      <w:r w:rsidR="00B535AC" w:rsidRPr="00B535AC">
        <w:rPr>
          <w:rFonts w:ascii="仿宋" w:eastAsia="仿宋" w:hAnsi="仿宋" w:cs="宋体"/>
          <w:color w:val="1B1B1B"/>
          <w:kern w:val="0"/>
          <w:sz w:val="30"/>
          <w:szCs w:val="30"/>
          <w:shd w:val="clear" w:color="auto" w:fill="FFFFFF"/>
        </w:rPr>
        <w:t>在规定时间内将报名表(附件 2， WORD 文档格式，文件名为：***报名表)和须提交的材料（附件 3， 转成 PDF 格式，文件名为： *** 报名材料）发邮箱：</w:t>
      </w:r>
      <w:r w:rsidR="00B535AC">
        <w:rPr>
          <w:rFonts w:ascii="仿宋" w:eastAsia="仿宋" w:hAnsi="仿宋" w:cs="宋体" w:hint="eastAsia"/>
          <w:color w:val="1B1B1B"/>
          <w:kern w:val="0"/>
          <w:sz w:val="30"/>
          <w:szCs w:val="30"/>
          <w:shd w:val="clear" w:color="auto" w:fill="FFFFFF"/>
        </w:rPr>
        <w:t>121184429@qq.com</w:t>
      </w:r>
      <w:r w:rsidR="00B535AC" w:rsidRPr="00B535AC">
        <w:rPr>
          <w:rFonts w:ascii="仿宋" w:eastAsia="仿宋" w:hAnsi="仿宋" w:cs="宋体"/>
          <w:color w:val="1B1B1B"/>
          <w:kern w:val="0"/>
          <w:sz w:val="30"/>
          <w:szCs w:val="30"/>
          <w:shd w:val="clear" w:color="auto" w:fill="FFFFFF"/>
        </w:rPr>
        <w:t xml:space="preserve">，并电话确认报名情况。邮件文件名统一使用： 报考岗位名称+姓名 </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联系电话：0515-</w:t>
      </w:r>
      <w:r w:rsidR="00390C7F">
        <w:rPr>
          <w:rFonts w:ascii="仿宋" w:eastAsia="仿宋" w:hAnsi="仿宋" w:cs="宋体" w:hint="eastAsia"/>
          <w:color w:val="1B1B1B"/>
          <w:kern w:val="0"/>
          <w:sz w:val="30"/>
          <w:szCs w:val="30"/>
          <w:shd w:val="clear" w:color="auto" w:fill="FFFFFF"/>
        </w:rPr>
        <w:t>68661501</w:t>
      </w:r>
      <w:r w:rsidR="003E1073">
        <w:rPr>
          <w:rFonts w:ascii="仿宋" w:eastAsia="仿宋" w:hAnsi="仿宋" w:cs="宋体" w:hint="eastAsia"/>
          <w:color w:val="1B1B1B"/>
          <w:kern w:val="0"/>
          <w:sz w:val="30"/>
          <w:szCs w:val="30"/>
          <w:shd w:val="clear" w:color="auto" w:fill="FFFFFF"/>
        </w:rPr>
        <w:t>。</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2.报名时间：现场报名及确认时间为2020年</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月1</w:t>
      </w:r>
      <w:r w:rsidR="00E40F2D">
        <w:rPr>
          <w:rFonts w:ascii="仿宋" w:eastAsia="仿宋" w:hAnsi="仿宋" w:cs="宋体" w:hint="eastAsia"/>
          <w:color w:val="1B1B1B"/>
          <w:kern w:val="0"/>
          <w:sz w:val="30"/>
          <w:szCs w:val="30"/>
          <w:shd w:val="clear" w:color="auto" w:fill="FFFFFF"/>
        </w:rPr>
        <w:t>0</w:t>
      </w:r>
      <w:r w:rsidRPr="009F7F6D">
        <w:rPr>
          <w:rFonts w:ascii="仿宋" w:eastAsia="仿宋" w:hAnsi="仿宋" w:cs="宋体" w:hint="eastAsia"/>
          <w:color w:val="1B1B1B"/>
          <w:kern w:val="0"/>
          <w:sz w:val="30"/>
          <w:szCs w:val="30"/>
          <w:shd w:val="clear" w:color="auto" w:fill="FFFFFF"/>
        </w:rPr>
        <w:t>日-1</w:t>
      </w:r>
      <w:r w:rsidR="00E40F2D">
        <w:rPr>
          <w:rFonts w:ascii="仿宋" w:eastAsia="仿宋" w:hAnsi="仿宋" w:cs="宋体" w:hint="eastAsia"/>
          <w:color w:val="1B1B1B"/>
          <w:kern w:val="0"/>
          <w:sz w:val="30"/>
          <w:szCs w:val="30"/>
          <w:shd w:val="clear" w:color="auto" w:fill="FFFFFF"/>
        </w:rPr>
        <w:t>2</w:t>
      </w:r>
      <w:r w:rsidRPr="009F7F6D">
        <w:rPr>
          <w:rFonts w:ascii="仿宋" w:eastAsia="仿宋" w:hAnsi="仿宋" w:cs="宋体" w:hint="eastAsia"/>
          <w:color w:val="1B1B1B"/>
          <w:kern w:val="0"/>
          <w:sz w:val="30"/>
          <w:szCs w:val="30"/>
          <w:shd w:val="clear" w:color="auto" w:fill="FFFFFF"/>
        </w:rPr>
        <w:t>日，网络报名时间从公告发布即日起至2020年</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863818">
        <w:rPr>
          <w:rFonts w:ascii="仿宋" w:eastAsia="仿宋" w:hAnsi="仿宋" w:cs="宋体" w:hint="eastAsia"/>
          <w:color w:val="1B1B1B"/>
          <w:kern w:val="0"/>
          <w:sz w:val="30"/>
          <w:szCs w:val="30"/>
          <w:shd w:val="clear" w:color="auto" w:fill="FFFFFF"/>
        </w:rPr>
        <w:t>9</w:t>
      </w:r>
      <w:r w:rsidRPr="009F7F6D">
        <w:rPr>
          <w:rFonts w:ascii="仿宋" w:eastAsia="仿宋" w:hAnsi="仿宋" w:cs="宋体" w:hint="eastAsia"/>
          <w:color w:val="1B1B1B"/>
          <w:kern w:val="0"/>
          <w:sz w:val="30"/>
          <w:szCs w:val="30"/>
          <w:shd w:val="clear" w:color="auto" w:fill="FFFFFF"/>
        </w:rPr>
        <w:t>日下午6点截止。</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资格初审：</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390C7F">
        <w:rPr>
          <w:rFonts w:ascii="仿宋" w:eastAsia="仿宋" w:hAnsi="仿宋" w:cs="宋体" w:hint="eastAsia"/>
          <w:color w:val="1B1B1B"/>
          <w:kern w:val="0"/>
          <w:sz w:val="30"/>
          <w:szCs w:val="30"/>
          <w:shd w:val="clear" w:color="auto" w:fill="FFFFFF"/>
        </w:rPr>
        <w:t>1</w:t>
      </w:r>
      <w:r w:rsidR="00E40F2D">
        <w:rPr>
          <w:rFonts w:ascii="仿宋" w:eastAsia="仿宋" w:hAnsi="仿宋" w:cs="宋体" w:hint="eastAsia"/>
          <w:color w:val="1B1B1B"/>
          <w:kern w:val="0"/>
          <w:sz w:val="30"/>
          <w:szCs w:val="30"/>
          <w:shd w:val="clear" w:color="auto" w:fill="FFFFFF"/>
        </w:rPr>
        <w:t>0</w:t>
      </w:r>
      <w:r w:rsidRPr="009F7F6D">
        <w:rPr>
          <w:rFonts w:ascii="仿宋" w:eastAsia="仿宋" w:hAnsi="仿宋" w:cs="宋体" w:hint="eastAsia"/>
          <w:color w:val="1B1B1B"/>
          <w:kern w:val="0"/>
          <w:sz w:val="30"/>
          <w:szCs w:val="30"/>
          <w:shd w:val="clear" w:color="auto" w:fill="FFFFFF"/>
        </w:rPr>
        <w:t>日9∶00－</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390C7F">
        <w:rPr>
          <w:rFonts w:ascii="仿宋" w:eastAsia="仿宋" w:hAnsi="仿宋" w:cs="宋体" w:hint="eastAsia"/>
          <w:color w:val="1B1B1B"/>
          <w:kern w:val="0"/>
          <w:sz w:val="30"/>
          <w:szCs w:val="30"/>
          <w:shd w:val="clear" w:color="auto" w:fill="FFFFFF"/>
        </w:rPr>
        <w:t>1</w:t>
      </w:r>
      <w:r w:rsidR="00E40F2D">
        <w:rPr>
          <w:rFonts w:ascii="仿宋" w:eastAsia="仿宋" w:hAnsi="仿宋" w:cs="宋体" w:hint="eastAsia"/>
          <w:color w:val="1B1B1B"/>
          <w:kern w:val="0"/>
          <w:sz w:val="30"/>
          <w:szCs w:val="30"/>
          <w:shd w:val="clear" w:color="auto" w:fill="FFFFFF"/>
        </w:rPr>
        <w:t>2</w:t>
      </w:r>
      <w:r w:rsidRPr="009F7F6D">
        <w:rPr>
          <w:rFonts w:ascii="仿宋" w:eastAsia="仿宋" w:hAnsi="仿宋" w:cs="宋体" w:hint="eastAsia"/>
          <w:color w:val="1B1B1B"/>
          <w:kern w:val="0"/>
          <w:sz w:val="30"/>
          <w:szCs w:val="30"/>
          <w:shd w:val="clear" w:color="auto" w:fill="FFFFFF"/>
        </w:rPr>
        <w:t>日18∶00；</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陈述申辩：</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390C7F">
        <w:rPr>
          <w:rFonts w:ascii="仿宋" w:eastAsia="仿宋" w:hAnsi="仿宋" w:cs="宋体" w:hint="eastAsia"/>
          <w:color w:val="1B1B1B"/>
          <w:kern w:val="0"/>
          <w:sz w:val="30"/>
          <w:szCs w:val="30"/>
          <w:shd w:val="clear" w:color="auto" w:fill="FFFFFF"/>
        </w:rPr>
        <w:t>1</w:t>
      </w:r>
      <w:r w:rsidR="00E40F2D">
        <w:rPr>
          <w:rFonts w:ascii="仿宋" w:eastAsia="仿宋" w:hAnsi="仿宋" w:cs="宋体" w:hint="eastAsia"/>
          <w:color w:val="1B1B1B"/>
          <w:kern w:val="0"/>
          <w:sz w:val="30"/>
          <w:szCs w:val="30"/>
          <w:shd w:val="clear" w:color="auto" w:fill="FFFFFF"/>
        </w:rPr>
        <w:t>0</w:t>
      </w:r>
      <w:r w:rsidRPr="009F7F6D">
        <w:rPr>
          <w:rFonts w:ascii="仿宋" w:eastAsia="仿宋" w:hAnsi="仿宋" w:cs="宋体" w:hint="eastAsia"/>
          <w:color w:val="1B1B1B"/>
          <w:kern w:val="0"/>
          <w:sz w:val="30"/>
          <w:szCs w:val="30"/>
          <w:shd w:val="clear" w:color="auto" w:fill="FFFFFF"/>
        </w:rPr>
        <w:t>日－</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390C7F">
        <w:rPr>
          <w:rFonts w:ascii="仿宋" w:eastAsia="仿宋" w:hAnsi="仿宋" w:cs="宋体" w:hint="eastAsia"/>
          <w:color w:val="1B1B1B"/>
          <w:kern w:val="0"/>
          <w:sz w:val="30"/>
          <w:szCs w:val="30"/>
          <w:shd w:val="clear" w:color="auto" w:fill="FFFFFF"/>
        </w:rPr>
        <w:t>1</w:t>
      </w:r>
      <w:r w:rsidR="00E40F2D">
        <w:rPr>
          <w:rFonts w:ascii="仿宋" w:eastAsia="仿宋" w:hAnsi="仿宋" w:cs="宋体" w:hint="eastAsia"/>
          <w:color w:val="1B1B1B"/>
          <w:kern w:val="0"/>
          <w:sz w:val="30"/>
          <w:szCs w:val="30"/>
          <w:shd w:val="clear" w:color="auto" w:fill="FFFFFF"/>
        </w:rPr>
        <w:t>3</w:t>
      </w:r>
      <w:r w:rsidRPr="009F7F6D">
        <w:rPr>
          <w:rFonts w:ascii="仿宋" w:eastAsia="仿宋" w:hAnsi="仿宋" w:cs="宋体" w:hint="eastAsia"/>
          <w:color w:val="1B1B1B"/>
          <w:kern w:val="0"/>
          <w:sz w:val="30"/>
          <w:szCs w:val="30"/>
          <w:shd w:val="clear" w:color="auto" w:fill="FFFFFF"/>
        </w:rPr>
        <w:t>日（9∶00－16∶00）；</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对初审异议的处理：</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月1</w:t>
      </w:r>
      <w:r w:rsidR="00E40F2D">
        <w:rPr>
          <w:rFonts w:ascii="仿宋" w:eastAsia="仿宋" w:hAnsi="仿宋" w:cs="宋体" w:hint="eastAsia"/>
          <w:color w:val="1B1B1B"/>
          <w:kern w:val="0"/>
          <w:sz w:val="30"/>
          <w:szCs w:val="30"/>
          <w:shd w:val="clear" w:color="auto" w:fill="FFFFFF"/>
        </w:rPr>
        <w:t>0</w:t>
      </w:r>
      <w:r w:rsidRPr="009F7F6D">
        <w:rPr>
          <w:rFonts w:ascii="仿宋" w:eastAsia="仿宋" w:hAnsi="仿宋" w:cs="宋体" w:hint="eastAsia"/>
          <w:color w:val="1B1B1B"/>
          <w:kern w:val="0"/>
          <w:sz w:val="30"/>
          <w:szCs w:val="30"/>
          <w:shd w:val="clear" w:color="auto" w:fill="FFFFFF"/>
        </w:rPr>
        <w:t>日9∶00－</w:t>
      </w:r>
      <w:r w:rsidR="00E40F2D">
        <w:rPr>
          <w:rFonts w:ascii="仿宋" w:eastAsia="仿宋" w:hAnsi="仿宋" w:cs="宋体" w:hint="eastAsia"/>
          <w:color w:val="1B1B1B"/>
          <w:kern w:val="0"/>
          <w:sz w:val="30"/>
          <w:szCs w:val="30"/>
          <w:shd w:val="clear" w:color="auto" w:fill="FFFFFF"/>
        </w:rPr>
        <w:t>8</w:t>
      </w:r>
      <w:r w:rsidRPr="009F7F6D">
        <w:rPr>
          <w:rFonts w:ascii="仿宋" w:eastAsia="仿宋" w:hAnsi="仿宋" w:cs="宋体" w:hint="eastAsia"/>
          <w:color w:val="1B1B1B"/>
          <w:kern w:val="0"/>
          <w:sz w:val="30"/>
          <w:szCs w:val="30"/>
          <w:shd w:val="clear" w:color="auto" w:fill="FFFFFF"/>
        </w:rPr>
        <w:t>月</w:t>
      </w:r>
      <w:r w:rsidR="00390C7F">
        <w:rPr>
          <w:rFonts w:ascii="仿宋" w:eastAsia="仿宋" w:hAnsi="仿宋" w:cs="宋体" w:hint="eastAsia"/>
          <w:color w:val="1B1B1B"/>
          <w:kern w:val="0"/>
          <w:sz w:val="30"/>
          <w:szCs w:val="30"/>
          <w:shd w:val="clear" w:color="auto" w:fill="FFFFFF"/>
        </w:rPr>
        <w:t>1</w:t>
      </w:r>
      <w:r w:rsidR="00E40F2D">
        <w:rPr>
          <w:rFonts w:ascii="仿宋" w:eastAsia="仿宋" w:hAnsi="仿宋" w:cs="宋体" w:hint="eastAsia"/>
          <w:color w:val="1B1B1B"/>
          <w:kern w:val="0"/>
          <w:sz w:val="30"/>
          <w:szCs w:val="30"/>
          <w:shd w:val="clear" w:color="auto" w:fill="FFFFFF"/>
        </w:rPr>
        <w:t>3</w:t>
      </w:r>
      <w:r w:rsidRPr="009F7F6D">
        <w:rPr>
          <w:rFonts w:ascii="仿宋" w:eastAsia="仿宋" w:hAnsi="仿宋" w:cs="宋体" w:hint="eastAsia"/>
          <w:color w:val="1B1B1B"/>
          <w:kern w:val="0"/>
          <w:sz w:val="30"/>
          <w:szCs w:val="30"/>
          <w:shd w:val="clear" w:color="auto" w:fill="FFFFFF"/>
        </w:rPr>
        <w:t>日18∶00</w:t>
      </w:r>
      <w:r w:rsidR="003E1073">
        <w:rPr>
          <w:rFonts w:ascii="仿宋" w:eastAsia="仿宋" w:hAnsi="仿宋" w:cs="宋体" w:hint="eastAsia"/>
          <w:color w:val="1B1B1B"/>
          <w:kern w:val="0"/>
          <w:sz w:val="30"/>
          <w:szCs w:val="30"/>
          <w:shd w:val="clear" w:color="auto" w:fill="FFFFFF"/>
        </w:rPr>
        <w:t>。</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3.报名注意事项及资格审查：</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（1）每位报考者限报考一个岗位。报考者报名时须提交下列材料：①本人近期小二寸免冠正面证件照；②填写《</w:t>
      </w:r>
      <w:r w:rsidR="00390C7F">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2020年公开招聘工作人员报名表》（附件2）；③身份证正反面复印件；④提交各层次的学历证书、学位证书〔在国（境）外取得的学历学位须在2020年12月31日前取得教育部中国留学服务中心的认证材料〕复印件以及教育部学信网学历验证报告、报到证（留学回国人员不需提供）或专业资格证书复印件等；2020届毕业生须提供所在院校出具的省级教育行政部门统一印制的《毕业生双向选</w:t>
      </w:r>
      <w:r w:rsidRPr="009F7F6D">
        <w:rPr>
          <w:rFonts w:ascii="仿宋" w:eastAsia="仿宋" w:hAnsi="仿宋" w:cs="宋体" w:hint="eastAsia"/>
          <w:color w:val="1B1B1B"/>
          <w:kern w:val="0"/>
          <w:sz w:val="30"/>
          <w:szCs w:val="30"/>
          <w:shd w:val="clear" w:color="auto" w:fill="FFFFFF"/>
        </w:rPr>
        <w:lastRenderedPageBreak/>
        <w:t>择就业推荐表》复印件。</w:t>
      </w:r>
      <w:r w:rsidRPr="00D5604F">
        <w:rPr>
          <w:rFonts w:ascii="仿宋" w:eastAsia="仿宋" w:hAnsi="仿宋" w:cs="宋体" w:hint="eastAsia"/>
          <w:kern w:val="0"/>
          <w:sz w:val="30"/>
          <w:szCs w:val="30"/>
          <w:shd w:val="clear" w:color="auto" w:fill="FFFFFF"/>
        </w:rPr>
        <w:t>⑤</w:t>
      </w:r>
      <w:r w:rsidRPr="009F7F6D">
        <w:rPr>
          <w:rFonts w:ascii="仿宋" w:eastAsia="仿宋" w:hAnsi="仿宋" w:cs="宋体" w:hint="eastAsia"/>
          <w:color w:val="1B1B1B"/>
          <w:kern w:val="0"/>
          <w:sz w:val="30"/>
          <w:szCs w:val="30"/>
          <w:shd w:val="clear" w:color="auto" w:fill="FFFFFF"/>
        </w:rPr>
        <w:t>现场报名资格审核需带以上材料原件。具体考试时间，待通过报名资格审核后另行通知。</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（2）本次公开招聘不收取考试费。招聘岗位中（1</w:t>
      </w:r>
      <w:r w:rsidR="00390C7F">
        <w:rPr>
          <w:rFonts w:ascii="仿宋" w:eastAsia="仿宋" w:hAnsi="仿宋" w:cs="宋体" w:hint="eastAsia"/>
          <w:color w:val="1B1B1B"/>
          <w:kern w:val="0"/>
          <w:sz w:val="30"/>
          <w:szCs w:val="30"/>
          <w:shd w:val="clear" w:color="auto" w:fill="FFFFFF"/>
        </w:rPr>
        <w:t>9</w:t>
      </w:r>
      <w:r w:rsidRPr="009F7F6D">
        <w:rPr>
          <w:rFonts w:ascii="仿宋" w:eastAsia="仿宋" w:hAnsi="仿宋" w:cs="宋体" w:hint="eastAsia"/>
          <w:color w:val="1B1B1B"/>
          <w:kern w:val="0"/>
          <w:sz w:val="30"/>
          <w:szCs w:val="30"/>
          <w:shd w:val="clear" w:color="auto" w:fill="FFFFFF"/>
        </w:rPr>
        <w:t>）</w:t>
      </w:r>
      <w:r w:rsidR="00390C7F">
        <w:rPr>
          <w:rFonts w:ascii="仿宋" w:eastAsia="仿宋" w:hAnsi="仿宋" w:cs="宋体" w:hint="eastAsia"/>
          <w:color w:val="1B1B1B"/>
          <w:kern w:val="0"/>
          <w:sz w:val="30"/>
          <w:szCs w:val="30"/>
          <w:shd w:val="clear" w:color="auto" w:fill="FFFFFF"/>
        </w:rPr>
        <w:t>-</w:t>
      </w:r>
      <w:r w:rsidR="00390C7F" w:rsidRPr="009F7F6D">
        <w:rPr>
          <w:rFonts w:ascii="仿宋" w:eastAsia="仿宋" w:hAnsi="仿宋" w:cs="宋体" w:hint="eastAsia"/>
          <w:color w:val="1B1B1B"/>
          <w:kern w:val="0"/>
          <w:sz w:val="30"/>
          <w:szCs w:val="30"/>
          <w:shd w:val="clear" w:color="auto" w:fill="FFFFFF"/>
        </w:rPr>
        <w:t>（</w:t>
      </w:r>
      <w:r w:rsidR="00390C7F">
        <w:rPr>
          <w:rFonts w:ascii="仿宋" w:eastAsia="仿宋" w:hAnsi="仿宋" w:cs="宋体" w:hint="eastAsia"/>
          <w:color w:val="1B1B1B"/>
          <w:kern w:val="0"/>
          <w:sz w:val="30"/>
          <w:szCs w:val="30"/>
          <w:shd w:val="clear" w:color="auto" w:fill="FFFFFF"/>
        </w:rPr>
        <w:t>23</w:t>
      </w:r>
      <w:r w:rsidR="00390C7F" w:rsidRPr="009F7F6D">
        <w:rPr>
          <w:rFonts w:ascii="仿宋" w:eastAsia="仿宋" w:hAnsi="仿宋" w:cs="宋体" w:hint="eastAsia"/>
          <w:color w:val="1B1B1B"/>
          <w:kern w:val="0"/>
          <w:sz w:val="30"/>
          <w:szCs w:val="30"/>
          <w:shd w:val="clear" w:color="auto" w:fill="FFFFFF"/>
        </w:rPr>
        <w:t>）</w:t>
      </w:r>
      <w:r w:rsidRPr="009F7F6D">
        <w:rPr>
          <w:rFonts w:ascii="仿宋" w:eastAsia="仿宋" w:hAnsi="仿宋" w:cs="宋体" w:hint="eastAsia"/>
          <w:color w:val="1B1B1B"/>
          <w:kern w:val="0"/>
          <w:sz w:val="30"/>
          <w:szCs w:val="30"/>
          <w:shd w:val="clear" w:color="auto" w:fill="FFFFFF"/>
        </w:rPr>
        <w:t>岗位按照1：3开考，其他岗位均设1：2开考比例，达不到开考比例的，相应核减招聘数直至取消该岗位招聘计划。报考被取消岗位的人员，可在规定时间内改报其他符合条件的岗位。</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（3）应聘人员对所提交材料的真实性、准确性、完整性、有效性负责。凡有弄虚作假者，一经查实，取消应聘资格。</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4.有下列情形之一的，不得应聘：</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（1）现役军人或普通高校在读非2020届毕业生；</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（3）2020年8月31日前，在国家规定服务期内的公务员，或有规定（含协议明确）不得解聘离开工作单位（岗位）的人员，或国家和省另有规定不得应聘到事业单位的人员。</w:t>
      </w:r>
    </w:p>
    <w:p w:rsidR="009F7F6D" w:rsidRPr="009F7F6D" w:rsidRDefault="00EA6907" w:rsidP="00D46A3C">
      <w:pPr>
        <w:widowControl/>
        <w:adjustRightInd w:val="0"/>
        <w:snapToGrid w:val="0"/>
        <w:spacing w:line="520" w:lineRule="exact"/>
        <w:ind w:firstLine="602"/>
        <w:jc w:val="left"/>
        <w:rPr>
          <w:rFonts w:ascii="微软雅黑" w:eastAsia="微软雅黑" w:hAnsi="微软雅黑" w:cs="宋体"/>
          <w:color w:val="1B1B1B"/>
          <w:kern w:val="0"/>
          <w:sz w:val="28"/>
          <w:szCs w:val="28"/>
        </w:rPr>
      </w:pPr>
      <w:r>
        <w:rPr>
          <w:rFonts w:ascii="黑体" w:eastAsia="黑体" w:hAnsi="黑体" w:cs="宋体" w:hint="eastAsia"/>
          <w:b/>
          <w:bCs/>
          <w:color w:val="1B1B1B"/>
          <w:kern w:val="0"/>
          <w:sz w:val="30"/>
          <w:szCs w:val="30"/>
          <w:shd w:val="clear" w:color="auto" w:fill="FFFFFF"/>
        </w:rPr>
        <w:t>六</w:t>
      </w:r>
      <w:r w:rsidR="009F7F6D" w:rsidRPr="009F7F6D">
        <w:rPr>
          <w:rFonts w:ascii="黑体" w:eastAsia="黑体" w:hAnsi="黑体" w:cs="宋体" w:hint="eastAsia"/>
          <w:b/>
          <w:bCs/>
          <w:color w:val="1B1B1B"/>
          <w:kern w:val="0"/>
          <w:sz w:val="30"/>
          <w:szCs w:val="30"/>
          <w:shd w:val="clear" w:color="auto" w:fill="FFFFFF"/>
        </w:rPr>
        <w:t>、考试科目、时间和实施办法</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考试由</w:t>
      </w:r>
      <w:r w:rsidR="00390C7F">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组织实施。</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(一) （01</w:t>
      </w:r>
      <w:r w:rsidR="00390C7F">
        <w:rPr>
          <w:rFonts w:ascii="仿宋" w:eastAsia="仿宋" w:hAnsi="仿宋" w:cs="宋体" w:hint="eastAsia"/>
          <w:color w:val="1B1B1B"/>
          <w:kern w:val="0"/>
          <w:sz w:val="30"/>
          <w:szCs w:val="30"/>
          <w:shd w:val="clear" w:color="auto" w:fill="FFFFFF"/>
        </w:rPr>
        <w:t>-18</w:t>
      </w:r>
      <w:r w:rsidRPr="009F7F6D">
        <w:rPr>
          <w:rFonts w:ascii="仿宋" w:eastAsia="仿宋" w:hAnsi="仿宋" w:cs="宋体" w:hint="eastAsia"/>
          <w:color w:val="1B1B1B"/>
          <w:kern w:val="0"/>
          <w:sz w:val="30"/>
          <w:szCs w:val="30"/>
          <w:shd w:val="clear" w:color="auto" w:fill="FFFFFF"/>
        </w:rPr>
        <w:t>）岗位考试采用面试形式进行。面试为微型课教学</w:t>
      </w:r>
      <w:r w:rsidR="00372E0E">
        <w:rPr>
          <w:rFonts w:ascii="仿宋" w:eastAsia="仿宋" w:hAnsi="仿宋" w:cs="宋体" w:hint="eastAsia"/>
          <w:color w:val="1B1B1B"/>
          <w:kern w:val="0"/>
          <w:sz w:val="30"/>
          <w:szCs w:val="30"/>
          <w:shd w:val="clear" w:color="auto" w:fill="FFFFFF"/>
        </w:rPr>
        <w:t>加答辩</w:t>
      </w:r>
      <w:r w:rsidR="00372E0E" w:rsidRPr="009F7F6D">
        <w:rPr>
          <w:rFonts w:ascii="仿宋" w:eastAsia="仿宋" w:hAnsi="仿宋" w:cs="宋体" w:hint="eastAsia"/>
          <w:color w:val="1B1B1B"/>
          <w:kern w:val="0"/>
          <w:sz w:val="30"/>
          <w:szCs w:val="30"/>
          <w:shd w:val="clear" w:color="auto" w:fill="FFFFFF"/>
        </w:rPr>
        <w:t>形式</w:t>
      </w:r>
      <w:r w:rsidRPr="009F7F6D">
        <w:rPr>
          <w:rFonts w:ascii="仿宋" w:eastAsia="仿宋" w:hAnsi="仿宋" w:cs="宋体" w:hint="eastAsia"/>
          <w:color w:val="1B1B1B"/>
          <w:kern w:val="0"/>
          <w:sz w:val="30"/>
          <w:szCs w:val="30"/>
          <w:shd w:val="clear" w:color="auto" w:fill="FFFFFF"/>
        </w:rPr>
        <w:t>，时间为</w:t>
      </w:r>
      <w:r w:rsidR="00174EC8">
        <w:rPr>
          <w:rFonts w:ascii="仿宋" w:eastAsia="仿宋" w:hAnsi="仿宋" w:cs="宋体" w:hint="eastAsia"/>
          <w:color w:val="1B1B1B"/>
          <w:kern w:val="0"/>
          <w:sz w:val="30"/>
          <w:szCs w:val="30"/>
          <w:shd w:val="clear" w:color="auto" w:fill="FFFFFF"/>
        </w:rPr>
        <w:t>3</w:t>
      </w:r>
      <w:r w:rsidRPr="009F7F6D">
        <w:rPr>
          <w:rFonts w:ascii="仿宋" w:eastAsia="仿宋" w:hAnsi="仿宋" w:cs="宋体" w:hint="eastAsia"/>
          <w:color w:val="1B1B1B"/>
          <w:kern w:val="0"/>
          <w:sz w:val="30"/>
          <w:szCs w:val="30"/>
          <w:shd w:val="clear" w:color="auto" w:fill="FFFFFF"/>
        </w:rPr>
        <w:t>0分钟，面试总分100分，设60分合格线</w:t>
      </w:r>
      <w:r w:rsidR="00372E0E">
        <w:rPr>
          <w:rFonts w:ascii="仿宋" w:eastAsia="仿宋" w:hAnsi="仿宋" w:cs="宋体" w:hint="eastAsia"/>
          <w:color w:val="1B1B1B"/>
          <w:kern w:val="0"/>
          <w:sz w:val="30"/>
          <w:szCs w:val="30"/>
          <w:shd w:val="clear" w:color="auto" w:fill="FFFFFF"/>
        </w:rPr>
        <w:t>，其中微型课占70%、现场答辩占30%</w:t>
      </w:r>
      <w:r w:rsidRPr="009F7F6D">
        <w:rPr>
          <w:rFonts w:ascii="仿宋" w:eastAsia="仿宋" w:hAnsi="仿宋" w:cs="宋体" w:hint="eastAsia"/>
          <w:color w:val="1B1B1B"/>
          <w:kern w:val="0"/>
          <w:sz w:val="30"/>
          <w:szCs w:val="30"/>
          <w:shd w:val="clear" w:color="auto" w:fill="FFFFFF"/>
        </w:rPr>
        <w:t>。</w:t>
      </w:r>
    </w:p>
    <w:p w:rsidR="009F7F6D" w:rsidRPr="005D42C9" w:rsidRDefault="009F7F6D"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9F7F6D">
        <w:rPr>
          <w:rFonts w:ascii="仿宋" w:eastAsia="仿宋" w:hAnsi="仿宋" w:cs="宋体" w:hint="eastAsia"/>
          <w:color w:val="1B1B1B"/>
          <w:kern w:val="0"/>
          <w:sz w:val="30"/>
          <w:szCs w:val="30"/>
          <w:shd w:val="clear" w:color="auto" w:fill="FFFFFF"/>
        </w:rPr>
        <w:t>(二) （</w:t>
      </w:r>
      <w:r w:rsidR="00390C7F">
        <w:rPr>
          <w:rFonts w:ascii="仿宋" w:eastAsia="仿宋" w:hAnsi="仿宋" w:cs="宋体" w:hint="eastAsia"/>
          <w:color w:val="1B1B1B"/>
          <w:kern w:val="0"/>
          <w:sz w:val="30"/>
          <w:szCs w:val="30"/>
          <w:shd w:val="clear" w:color="auto" w:fill="FFFFFF"/>
        </w:rPr>
        <w:t>19-23</w:t>
      </w:r>
      <w:r w:rsidRPr="009F7F6D">
        <w:rPr>
          <w:rFonts w:ascii="仿宋" w:eastAsia="仿宋" w:hAnsi="仿宋" w:cs="宋体" w:hint="eastAsia"/>
          <w:color w:val="1B1B1B"/>
          <w:kern w:val="0"/>
          <w:sz w:val="30"/>
          <w:szCs w:val="30"/>
          <w:shd w:val="clear" w:color="auto" w:fill="FFFFFF"/>
        </w:rPr>
        <w:t>）岗位考试采用笔试、面试加</w:t>
      </w:r>
      <w:r w:rsidR="00783549">
        <w:rPr>
          <w:rFonts w:ascii="仿宋" w:eastAsia="仿宋" w:hAnsi="仿宋" w:cs="宋体" w:hint="eastAsia"/>
          <w:color w:val="1B1B1B"/>
          <w:kern w:val="0"/>
          <w:sz w:val="30"/>
          <w:szCs w:val="30"/>
          <w:shd w:val="clear" w:color="auto" w:fill="FFFFFF"/>
        </w:rPr>
        <w:t>技能</w:t>
      </w:r>
      <w:r w:rsidRPr="009F7F6D">
        <w:rPr>
          <w:rFonts w:ascii="仿宋" w:eastAsia="仿宋" w:hAnsi="仿宋" w:cs="宋体" w:hint="eastAsia"/>
          <w:color w:val="1B1B1B"/>
          <w:kern w:val="0"/>
          <w:sz w:val="30"/>
          <w:szCs w:val="30"/>
          <w:shd w:val="clear" w:color="auto" w:fill="FFFFFF"/>
        </w:rPr>
        <w:t>测试的形式进行。</w:t>
      </w:r>
      <w:r w:rsidR="00783549" w:rsidRPr="00783549">
        <w:rPr>
          <w:rFonts w:ascii="仿宋" w:eastAsia="仿宋" w:hAnsi="仿宋" w:cs="宋体"/>
          <w:color w:val="1B1B1B"/>
          <w:kern w:val="0"/>
          <w:sz w:val="30"/>
          <w:szCs w:val="30"/>
          <w:shd w:val="clear" w:color="auto" w:fill="FFFFFF"/>
        </w:rPr>
        <w:t>笔试主要考核招聘岗位必备的专业知识</w:t>
      </w:r>
      <w:r w:rsidR="00783549">
        <w:rPr>
          <w:rFonts w:ascii="仿宋" w:eastAsia="仿宋" w:hAnsi="仿宋" w:cs="宋体" w:hint="eastAsia"/>
          <w:color w:val="1B1B1B"/>
          <w:kern w:val="0"/>
          <w:sz w:val="30"/>
          <w:szCs w:val="30"/>
          <w:shd w:val="clear" w:color="auto" w:fill="FFFFFF"/>
        </w:rPr>
        <w:t>，</w:t>
      </w:r>
      <w:r w:rsidRPr="009F7F6D">
        <w:rPr>
          <w:rFonts w:ascii="仿宋" w:eastAsia="仿宋" w:hAnsi="仿宋" w:cs="宋体" w:hint="eastAsia"/>
          <w:color w:val="1B1B1B"/>
          <w:kern w:val="0"/>
          <w:sz w:val="30"/>
          <w:szCs w:val="30"/>
          <w:shd w:val="clear" w:color="auto" w:fill="FFFFFF"/>
        </w:rPr>
        <w:t>笔试总分100分，设60分合格线，笔试成绩合格者按照1：3的范围从高到低确定面试入围人选（含末位同分者）</w:t>
      </w:r>
      <w:r w:rsidR="00783549" w:rsidRPr="00783549">
        <w:rPr>
          <w:rFonts w:ascii="仿宋" w:eastAsia="仿宋" w:hAnsi="仿宋" w:cs="宋体"/>
          <w:color w:val="1B1B1B"/>
          <w:kern w:val="0"/>
          <w:sz w:val="30"/>
          <w:szCs w:val="30"/>
          <w:shd w:val="clear" w:color="auto" w:fill="FFFFFF"/>
        </w:rPr>
        <w:t>，不足 1:3 的按照实际人数确定面试人</w:t>
      </w:r>
      <w:r w:rsidR="00783549" w:rsidRPr="00783549">
        <w:rPr>
          <w:rFonts w:ascii="仿宋" w:eastAsia="仿宋" w:hAnsi="仿宋" w:cs="宋体"/>
          <w:color w:val="1B1B1B"/>
          <w:kern w:val="0"/>
          <w:sz w:val="30"/>
          <w:szCs w:val="30"/>
          <w:shd w:val="clear" w:color="auto" w:fill="FFFFFF"/>
        </w:rPr>
        <w:lastRenderedPageBreak/>
        <w:t>选</w:t>
      </w:r>
      <w:r w:rsidRPr="009F7F6D">
        <w:rPr>
          <w:rFonts w:ascii="仿宋" w:eastAsia="仿宋" w:hAnsi="仿宋" w:cs="宋体" w:hint="eastAsia"/>
          <w:color w:val="1B1B1B"/>
          <w:kern w:val="0"/>
          <w:sz w:val="30"/>
          <w:szCs w:val="30"/>
          <w:shd w:val="clear" w:color="auto" w:fill="FFFFFF"/>
        </w:rPr>
        <w:t>；面试为微型课教学形式，时间为20分钟，面试总分100分，设60分合格线，面试成绩合格者方可参加专业测试；专业测试总分100分，设60分合格线。</w:t>
      </w:r>
    </w:p>
    <w:p w:rsidR="009F7F6D" w:rsidRPr="009F7F6D" w:rsidRDefault="00783549" w:rsidP="00783549">
      <w:pPr>
        <w:widowControl/>
        <w:adjustRightInd w:val="0"/>
        <w:snapToGrid w:val="0"/>
        <w:spacing w:line="520" w:lineRule="exact"/>
        <w:ind w:firstLineChars="200" w:firstLine="600"/>
        <w:jc w:val="left"/>
        <w:rPr>
          <w:rFonts w:ascii="微软雅黑" w:eastAsia="微软雅黑" w:hAnsi="微软雅黑" w:cs="宋体"/>
          <w:color w:val="1B1B1B"/>
          <w:kern w:val="0"/>
          <w:sz w:val="28"/>
          <w:szCs w:val="28"/>
        </w:rPr>
      </w:pPr>
      <w:r>
        <w:rPr>
          <w:rFonts w:ascii="仿宋" w:eastAsia="仿宋" w:hAnsi="仿宋" w:cs="宋体" w:hint="eastAsia"/>
          <w:color w:val="1B1B1B"/>
          <w:kern w:val="0"/>
          <w:sz w:val="30"/>
          <w:szCs w:val="30"/>
          <w:shd w:val="clear" w:color="auto" w:fill="FFFFFF"/>
        </w:rPr>
        <w:t>（三）</w:t>
      </w:r>
      <w:r w:rsidR="009F7F6D" w:rsidRPr="009F7F6D">
        <w:rPr>
          <w:rFonts w:ascii="仿宋" w:eastAsia="仿宋" w:hAnsi="仿宋" w:cs="宋体" w:hint="eastAsia"/>
          <w:color w:val="1B1B1B"/>
          <w:kern w:val="0"/>
          <w:sz w:val="30"/>
          <w:szCs w:val="30"/>
          <w:shd w:val="clear" w:color="auto" w:fill="FFFFFF"/>
        </w:rPr>
        <w:t>成绩计算方法：</w:t>
      </w:r>
    </w:p>
    <w:p w:rsidR="009F7F6D" w:rsidRPr="009F7F6D" w:rsidRDefault="003E1073"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Pr>
          <w:rFonts w:ascii="仿宋" w:eastAsia="仿宋" w:hAnsi="仿宋" w:cs="宋体" w:hint="eastAsia"/>
          <w:color w:val="1B1B1B"/>
          <w:kern w:val="0"/>
          <w:sz w:val="30"/>
          <w:szCs w:val="30"/>
          <w:shd w:val="clear" w:color="auto" w:fill="FFFFFF"/>
        </w:rPr>
        <w:t>1.</w:t>
      </w:r>
      <w:r w:rsidR="009F7F6D" w:rsidRPr="009F7F6D">
        <w:rPr>
          <w:rFonts w:ascii="仿宋" w:eastAsia="仿宋" w:hAnsi="仿宋" w:cs="宋体" w:hint="eastAsia"/>
          <w:color w:val="1B1B1B"/>
          <w:kern w:val="0"/>
          <w:sz w:val="30"/>
          <w:szCs w:val="30"/>
          <w:shd w:val="clear" w:color="auto" w:fill="FFFFFF"/>
        </w:rPr>
        <w:t>（01</w:t>
      </w:r>
      <w:r w:rsidR="005D42C9">
        <w:rPr>
          <w:rFonts w:ascii="仿宋" w:eastAsia="仿宋" w:hAnsi="仿宋" w:cs="宋体" w:hint="eastAsia"/>
          <w:color w:val="1B1B1B"/>
          <w:kern w:val="0"/>
          <w:sz w:val="30"/>
          <w:szCs w:val="30"/>
          <w:shd w:val="clear" w:color="auto" w:fill="FFFFFF"/>
        </w:rPr>
        <w:t>-18</w:t>
      </w:r>
      <w:r w:rsidR="009F7F6D" w:rsidRPr="009F7F6D">
        <w:rPr>
          <w:rFonts w:ascii="仿宋" w:eastAsia="仿宋" w:hAnsi="仿宋" w:cs="宋体" w:hint="eastAsia"/>
          <w:color w:val="1B1B1B"/>
          <w:kern w:val="0"/>
          <w:sz w:val="30"/>
          <w:szCs w:val="30"/>
          <w:shd w:val="clear" w:color="auto" w:fill="FFFFFF"/>
        </w:rPr>
        <w:t>）岗位考生面试成绩即为总成绩</w:t>
      </w:r>
      <w:r>
        <w:rPr>
          <w:rFonts w:ascii="仿宋" w:eastAsia="仿宋" w:hAnsi="仿宋" w:cs="宋体" w:hint="eastAsia"/>
          <w:color w:val="1B1B1B"/>
          <w:kern w:val="0"/>
          <w:sz w:val="30"/>
          <w:szCs w:val="30"/>
          <w:shd w:val="clear" w:color="auto" w:fill="FFFFFF"/>
        </w:rPr>
        <w:t>；</w:t>
      </w:r>
    </w:p>
    <w:p w:rsidR="009F7F6D" w:rsidRDefault="003E1073" w:rsidP="00D46A3C">
      <w:pPr>
        <w:widowControl/>
        <w:adjustRightInd w:val="0"/>
        <w:snapToGrid w:val="0"/>
        <w:spacing w:line="520" w:lineRule="exact"/>
        <w:ind w:firstLine="600"/>
        <w:jc w:val="left"/>
        <w:rPr>
          <w:rFonts w:ascii="仿宋" w:eastAsia="仿宋" w:hAnsi="仿宋" w:cs="宋体"/>
          <w:kern w:val="0"/>
          <w:sz w:val="30"/>
          <w:szCs w:val="30"/>
          <w:shd w:val="clear" w:color="auto" w:fill="FFFFFF"/>
        </w:rPr>
      </w:pPr>
      <w:r>
        <w:rPr>
          <w:rFonts w:ascii="仿宋" w:eastAsia="仿宋" w:hAnsi="仿宋" w:cs="宋体" w:hint="eastAsia"/>
          <w:color w:val="1B1B1B"/>
          <w:kern w:val="0"/>
          <w:sz w:val="30"/>
          <w:szCs w:val="30"/>
          <w:shd w:val="clear" w:color="auto" w:fill="FFFFFF"/>
        </w:rPr>
        <w:t>2.</w:t>
      </w:r>
      <w:r w:rsidR="009F7F6D" w:rsidRPr="009F7F6D">
        <w:rPr>
          <w:rFonts w:ascii="仿宋" w:eastAsia="仿宋" w:hAnsi="仿宋" w:cs="宋体" w:hint="eastAsia"/>
          <w:color w:val="1B1B1B"/>
          <w:kern w:val="0"/>
          <w:sz w:val="30"/>
          <w:szCs w:val="30"/>
          <w:shd w:val="clear" w:color="auto" w:fill="FFFFFF"/>
        </w:rPr>
        <w:t>（</w:t>
      </w:r>
      <w:r w:rsidR="005D42C9">
        <w:rPr>
          <w:rFonts w:ascii="仿宋" w:eastAsia="仿宋" w:hAnsi="仿宋" w:cs="宋体" w:hint="eastAsia"/>
          <w:color w:val="1B1B1B"/>
          <w:kern w:val="0"/>
          <w:sz w:val="30"/>
          <w:szCs w:val="30"/>
          <w:shd w:val="clear" w:color="auto" w:fill="FFFFFF"/>
        </w:rPr>
        <w:t>19-23</w:t>
      </w:r>
      <w:r w:rsidR="009F7F6D" w:rsidRPr="009F7F6D">
        <w:rPr>
          <w:rFonts w:ascii="仿宋" w:eastAsia="仿宋" w:hAnsi="仿宋" w:cs="宋体" w:hint="eastAsia"/>
          <w:color w:val="1B1B1B"/>
          <w:kern w:val="0"/>
          <w:sz w:val="30"/>
          <w:szCs w:val="30"/>
          <w:shd w:val="clear" w:color="auto" w:fill="FFFFFF"/>
        </w:rPr>
        <w:t>）岗位考生总成绩=</w:t>
      </w:r>
      <w:r w:rsidR="009F7F6D" w:rsidRPr="00372E0E">
        <w:rPr>
          <w:rFonts w:ascii="仿宋" w:eastAsia="仿宋" w:hAnsi="仿宋" w:cs="宋体" w:hint="eastAsia"/>
          <w:kern w:val="0"/>
          <w:sz w:val="30"/>
          <w:szCs w:val="30"/>
          <w:shd w:val="clear" w:color="auto" w:fill="FFFFFF"/>
        </w:rPr>
        <w:t>笔试成绩*</w:t>
      </w:r>
      <w:r w:rsidR="00372E0E" w:rsidRPr="00372E0E">
        <w:rPr>
          <w:rFonts w:ascii="仿宋" w:eastAsia="仿宋" w:hAnsi="仿宋" w:cs="宋体" w:hint="eastAsia"/>
          <w:kern w:val="0"/>
          <w:sz w:val="30"/>
          <w:szCs w:val="30"/>
          <w:shd w:val="clear" w:color="auto" w:fill="FFFFFF"/>
        </w:rPr>
        <w:t>5</w:t>
      </w:r>
      <w:r w:rsidR="009F7F6D" w:rsidRPr="00372E0E">
        <w:rPr>
          <w:rFonts w:ascii="仿宋" w:eastAsia="仿宋" w:hAnsi="仿宋" w:cs="宋体" w:hint="eastAsia"/>
          <w:kern w:val="0"/>
          <w:sz w:val="30"/>
          <w:szCs w:val="30"/>
          <w:shd w:val="clear" w:color="auto" w:fill="FFFFFF"/>
        </w:rPr>
        <w:t>0%+面试成绩*</w:t>
      </w:r>
      <w:r w:rsidR="005D42C9" w:rsidRPr="00372E0E">
        <w:rPr>
          <w:rFonts w:ascii="仿宋" w:eastAsia="仿宋" w:hAnsi="仿宋" w:cs="宋体" w:hint="eastAsia"/>
          <w:kern w:val="0"/>
          <w:sz w:val="30"/>
          <w:szCs w:val="30"/>
          <w:shd w:val="clear" w:color="auto" w:fill="FFFFFF"/>
        </w:rPr>
        <w:t>3</w:t>
      </w:r>
      <w:r w:rsidR="009F7F6D" w:rsidRPr="00372E0E">
        <w:rPr>
          <w:rFonts w:ascii="仿宋" w:eastAsia="仿宋" w:hAnsi="仿宋" w:cs="宋体" w:hint="eastAsia"/>
          <w:kern w:val="0"/>
          <w:sz w:val="30"/>
          <w:szCs w:val="30"/>
          <w:shd w:val="clear" w:color="auto" w:fill="FFFFFF"/>
        </w:rPr>
        <w:t>0%+专业测试成绩*</w:t>
      </w:r>
      <w:r w:rsidR="00372E0E" w:rsidRPr="00372E0E">
        <w:rPr>
          <w:rFonts w:ascii="仿宋" w:eastAsia="仿宋" w:hAnsi="仿宋" w:cs="宋体" w:hint="eastAsia"/>
          <w:kern w:val="0"/>
          <w:sz w:val="30"/>
          <w:szCs w:val="30"/>
          <w:shd w:val="clear" w:color="auto" w:fill="FFFFFF"/>
        </w:rPr>
        <w:t>2</w:t>
      </w:r>
      <w:r w:rsidR="009F7F6D" w:rsidRPr="00372E0E">
        <w:rPr>
          <w:rFonts w:ascii="仿宋" w:eastAsia="仿宋" w:hAnsi="仿宋" w:cs="宋体" w:hint="eastAsia"/>
          <w:kern w:val="0"/>
          <w:sz w:val="30"/>
          <w:szCs w:val="30"/>
          <w:shd w:val="clear" w:color="auto" w:fill="FFFFFF"/>
        </w:rPr>
        <w:t>0%。</w:t>
      </w:r>
    </w:p>
    <w:p w:rsidR="007421DE" w:rsidRDefault="00783549" w:rsidP="00D46A3C">
      <w:pPr>
        <w:widowControl/>
        <w:adjustRightInd w:val="0"/>
        <w:snapToGrid w:val="0"/>
        <w:spacing w:line="520" w:lineRule="exact"/>
        <w:ind w:firstLine="600"/>
        <w:jc w:val="left"/>
        <w:rPr>
          <w:rFonts w:ascii="仿宋" w:eastAsia="仿宋" w:hAnsi="仿宋" w:cs="宋体"/>
          <w:kern w:val="0"/>
          <w:sz w:val="30"/>
          <w:szCs w:val="30"/>
          <w:shd w:val="clear" w:color="auto" w:fill="FFFFFF"/>
        </w:rPr>
      </w:pPr>
      <w:r>
        <w:rPr>
          <w:rFonts w:ascii="仿宋" w:eastAsia="仿宋" w:hAnsi="仿宋" w:cs="宋体" w:hint="eastAsia"/>
          <w:kern w:val="0"/>
          <w:sz w:val="30"/>
          <w:szCs w:val="30"/>
          <w:shd w:val="clear" w:color="auto" w:fill="FFFFFF"/>
        </w:rPr>
        <w:t>（四）考试的实施：</w:t>
      </w:r>
    </w:p>
    <w:p w:rsidR="007421DE" w:rsidRDefault="00783549"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783549">
        <w:rPr>
          <w:rFonts w:ascii="仿宋" w:eastAsia="仿宋" w:hAnsi="仿宋" w:cs="宋体"/>
          <w:color w:val="1B1B1B"/>
          <w:kern w:val="0"/>
          <w:sz w:val="30"/>
          <w:szCs w:val="30"/>
          <w:shd w:val="clear" w:color="auto" w:fill="FFFFFF"/>
        </w:rPr>
        <w:t>1.笔试</w:t>
      </w:r>
      <w:r w:rsidR="00C86B25">
        <w:rPr>
          <w:rFonts w:ascii="仿宋" w:eastAsia="仿宋" w:hAnsi="仿宋" w:cs="宋体" w:hint="eastAsia"/>
          <w:color w:val="1B1B1B"/>
          <w:kern w:val="0"/>
          <w:sz w:val="30"/>
          <w:szCs w:val="30"/>
          <w:shd w:val="clear" w:color="auto" w:fill="FFFFFF"/>
        </w:rPr>
        <w:t>安排。</w:t>
      </w:r>
      <w:r w:rsidRPr="00783549">
        <w:rPr>
          <w:rFonts w:ascii="仿宋" w:eastAsia="仿宋" w:hAnsi="仿宋" w:cs="宋体"/>
          <w:color w:val="1B1B1B"/>
          <w:kern w:val="0"/>
          <w:sz w:val="30"/>
          <w:szCs w:val="30"/>
          <w:shd w:val="clear" w:color="auto" w:fill="FFFFFF"/>
        </w:rPr>
        <w:t>结合疫情防控形势，提前</w:t>
      </w:r>
      <w:r>
        <w:rPr>
          <w:rFonts w:ascii="仿宋" w:eastAsia="仿宋" w:hAnsi="仿宋" w:cs="宋体" w:hint="eastAsia"/>
          <w:color w:val="1B1B1B"/>
          <w:kern w:val="0"/>
          <w:sz w:val="30"/>
          <w:szCs w:val="30"/>
          <w:shd w:val="clear" w:color="auto" w:fill="FFFFFF"/>
        </w:rPr>
        <w:t>一周</w:t>
      </w:r>
      <w:r>
        <w:rPr>
          <w:rFonts w:ascii="仿宋" w:eastAsia="仿宋" w:hAnsi="仿宋" w:cs="宋体"/>
          <w:color w:val="1B1B1B"/>
          <w:kern w:val="0"/>
          <w:sz w:val="30"/>
          <w:szCs w:val="30"/>
          <w:shd w:val="clear" w:color="auto" w:fill="FFFFFF"/>
        </w:rPr>
        <w:t>电话通知考试</w:t>
      </w:r>
      <w:r>
        <w:rPr>
          <w:rFonts w:ascii="仿宋" w:eastAsia="仿宋" w:hAnsi="仿宋" w:cs="宋体" w:hint="eastAsia"/>
          <w:color w:val="1B1B1B"/>
          <w:kern w:val="0"/>
          <w:sz w:val="30"/>
          <w:szCs w:val="30"/>
          <w:shd w:val="clear" w:color="auto" w:fill="FFFFFF"/>
        </w:rPr>
        <w:t>、</w:t>
      </w:r>
      <w:r>
        <w:rPr>
          <w:rFonts w:ascii="仿宋" w:eastAsia="仿宋" w:hAnsi="仿宋" w:cs="宋体"/>
          <w:color w:val="1B1B1B"/>
          <w:kern w:val="0"/>
          <w:sz w:val="30"/>
          <w:szCs w:val="30"/>
          <w:shd w:val="clear" w:color="auto" w:fill="FFFFFF"/>
        </w:rPr>
        <w:t>面试时间</w:t>
      </w:r>
      <w:r w:rsidRPr="00783549">
        <w:rPr>
          <w:rFonts w:ascii="仿宋" w:eastAsia="仿宋" w:hAnsi="仿宋" w:cs="宋体"/>
          <w:color w:val="1B1B1B"/>
          <w:kern w:val="0"/>
          <w:sz w:val="30"/>
          <w:szCs w:val="30"/>
          <w:shd w:val="clear" w:color="auto" w:fill="FFFFFF"/>
        </w:rPr>
        <w:t>并</w:t>
      </w:r>
      <w:r>
        <w:rPr>
          <w:rFonts w:ascii="仿宋" w:eastAsia="仿宋" w:hAnsi="仿宋" w:cs="宋体" w:hint="eastAsia"/>
          <w:color w:val="1B1B1B"/>
          <w:kern w:val="0"/>
          <w:sz w:val="30"/>
          <w:szCs w:val="30"/>
          <w:shd w:val="clear" w:color="auto" w:fill="FFFFFF"/>
        </w:rPr>
        <w:t>通知</w:t>
      </w:r>
      <w:r>
        <w:rPr>
          <w:rFonts w:ascii="仿宋" w:eastAsia="仿宋" w:hAnsi="仿宋" w:cs="宋体"/>
          <w:color w:val="1B1B1B"/>
          <w:kern w:val="0"/>
          <w:sz w:val="30"/>
          <w:szCs w:val="30"/>
          <w:shd w:val="clear" w:color="auto" w:fill="FFFFFF"/>
        </w:rPr>
        <w:t>领取</w:t>
      </w:r>
      <w:r w:rsidRPr="00783549">
        <w:rPr>
          <w:rFonts w:ascii="仿宋" w:eastAsia="仿宋" w:hAnsi="仿宋" w:cs="宋体"/>
          <w:color w:val="1B1B1B"/>
          <w:kern w:val="0"/>
          <w:sz w:val="30"/>
          <w:szCs w:val="30"/>
          <w:shd w:val="clear" w:color="auto" w:fill="FFFFFF"/>
        </w:rPr>
        <w:t>准考证</w:t>
      </w:r>
      <w:r>
        <w:rPr>
          <w:rFonts w:ascii="仿宋" w:eastAsia="仿宋" w:hAnsi="仿宋" w:cs="宋体"/>
          <w:color w:val="1B1B1B"/>
          <w:kern w:val="0"/>
          <w:sz w:val="30"/>
          <w:szCs w:val="30"/>
          <w:shd w:val="clear" w:color="auto" w:fill="FFFFFF"/>
        </w:rPr>
        <w:t>的时间和地点</w:t>
      </w:r>
      <w:r w:rsidRPr="00783549">
        <w:rPr>
          <w:rFonts w:ascii="仿宋" w:eastAsia="仿宋" w:hAnsi="仿宋" w:cs="宋体"/>
          <w:color w:val="1B1B1B"/>
          <w:kern w:val="0"/>
          <w:sz w:val="30"/>
          <w:szCs w:val="30"/>
          <w:shd w:val="clear" w:color="auto" w:fill="FFFFFF"/>
        </w:rPr>
        <w:t>，逾期者责任自负</w:t>
      </w:r>
      <w:r>
        <w:rPr>
          <w:rFonts w:ascii="仿宋" w:eastAsia="仿宋" w:hAnsi="仿宋" w:cs="宋体" w:hint="eastAsia"/>
          <w:color w:val="1B1B1B"/>
          <w:kern w:val="0"/>
          <w:sz w:val="30"/>
          <w:szCs w:val="30"/>
          <w:shd w:val="clear" w:color="auto" w:fill="FFFFFF"/>
        </w:rPr>
        <w:t>，</w:t>
      </w:r>
      <w:r>
        <w:rPr>
          <w:rFonts w:ascii="仿宋" w:eastAsia="仿宋" w:hAnsi="仿宋" w:cs="宋体"/>
          <w:color w:val="1B1B1B"/>
          <w:kern w:val="0"/>
          <w:sz w:val="30"/>
          <w:szCs w:val="30"/>
          <w:shd w:val="clear" w:color="auto" w:fill="FFFFFF"/>
        </w:rPr>
        <w:t>请各位考生保持联系电话畅通</w:t>
      </w:r>
      <w:r w:rsidRPr="00783549">
        <w:rPr>
          <w:rFonts w:ascii="仿宋" w:eastAsia="仿宋" w:hAnsi="仿宋" w:cs="宋体"/>
          <w:color w:val="1B1B1B"/>
          <w:kern w:val="0"/>
          <w:sz w:val="30"/>
          <w:szCs w:val="30"/>
          <w:shd w:val="clear" w:color="auto" w:fill="FFFFFF"/>
        </w:rPr>
        <w:t>。 应聘人员应携带准考证和身份证按照规定的时间到考点参加笔试</w:t>
      </w:r>
      <w:r>
        <w:rPr>
          <w:rFonts w:ascii="仿宋" w:eastAsia="仿宋" w:hAnsi="仿宋" w:cs="宋体" w:hint="eastAsia"/>
          <w:color w:val="1B1B1B"/>
          <w:kern w:val="0"/>
          <w:sz w:val="30"/>
          <w:szCs w:val="30"/>
          <w:shd w:val="clear" w:color="auto" w:fill="FFFFFF"/>
        </w:rPr>
        <w:t>、</w:t>
      </w:r>
      <w:r>
        <w:rPr>
          <w:rFonts w:ascii="仿宋" w:eastAsia="仿宋" w:hAnsi="仿宋" w:cs="宋体"/>
          <w:color w:val="1B1B1B"/>
          <w:kern w:val="0"/>
          <w:sz w:val="30"/>
          <w:szCs w:val="30"/>
          <w:shd w:val="clear" w:color="auto" w:fill="FFFFFF"/>
        </w:rPr>
        <w:t>面试</w:t>
      </w:r>
      <w:r w:rsidRPr="00783549">
        <w:rPr>
          <w:rFonts w:ascii="仿宋" w:eastAsia="仿宋" w:hAnsi="仿宋" w:cs="宋体"/>
          <w:color w:val="1B1B1B"/>
          <w:kern w:val="0"/>
          <w:sz w:val="30"/>
          <w:szCs w:val="30"/>
          <w:shd w:val="clear" w:color="auto" w:fill="FFFFFF"/>
        </w:rPr>
        <w:t>。按目前疫情防控有关要求，应聘人员须提前 14 天申领“苏康码” （报名成功后即可申领），考试当天“苏康码”为绿码且经现场测量体温低于 37.3</w:t>
      </w:r>
      <w:r w:rsidRPr="00783549">
        <w:rPr>
          <w:rFonts w:ascii="仿宋" w:eastAsia="仿宋" w:hAnsi="仿宋" w:cs="宋体" w:hint="eastAsia"/>
          <w:color w:val="1B1B1B"/>
          <w:kern w:val="0"/>
          <w:sz w:val="30"/>
          <w:szCs w:val="30"/>
          <w:shd w:val="clear" w:color="auto" w:fill="FFFFFF"/>
        </w:rPr>
        <w:t>℃</w:t>
      </w:r>
      <w:r w:rsidRPr="00783549">
        <w:rPr>
          <w:rFonts w:ascii="仿宋" w:eastAsia="仿宋" w:hAnsi="仿宋" w:cs="宋体"/>
          <w:color w:val="1B1B1B"/>
          <w:kern w:val="0"/>
          <w:sz w:val="30"/>
          <w:szCs w:val="30"/>
          <w:shd w:val="clear" w:color="auto" w:fill="FFFFFF"/>
        </w:rPr>
        <w:t>，并无干咳等异常症状的，</w:t>
      </w:r>
      <w:r w:rsidR="00C86B25">
        <w:rPr>
          <w:rFonts w:ascii="仿宋" w:eastAsia="仿宋" w:hAnsi="仿宋" w:cs="宋体"/>
          <w:color w:val="1B1B1B"/>
          <w:kern w:val="0"/>
          <w:sz w:val="30"/>
          <w:szCs w:val="30"/>
          <w:shd w:val="clear" w:color="auto" w:fill="FFFFFF"/>
        </w:rPr>
        <w:t>佩戴口罩</w:t>
      </w:r>
      <w:r w:rsidRPr="00783549">
        <w:rPr>
          <w:rFonts w:ascii="仿宋" w:eastAsia="仿宋" w:hAnsi="仿宋" w:cs="宋体"/>
          <w:color w:val="1B1B1B"/>
          <w:kern w:val="0"/>
          <w:sz w:val="30"/>
          <w:szCs w:val="30"/>
          <w:shd w:val="clear" w:color="auto" w:fill="FFFFFF"/>
        </w:rPr>
        <w:t xml:space="preserve">方可进入考点参加考试。 笔试为全程封闭考试，考试期间不得提前交卷、退场。 </w:t>
      </w:r>
    </w:p>
    <w:p w:rsidR="007421DE" w:rsidRDefault="00783549"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783549">
        <w:rPr>
          <w:rFonts w:ascii="仿宋" w:eastAsia="仿宋" w:hAnsi="仿宋" w:cs="宋体"/>
          <w:color w:val="1B1B1B"/>
          <w:kern w:val="0"/>
          <w:sz w:val="30"/>
          <w:szCs w:val="30"/>
          <w:shd w:val="clear" w:color="auto" w:fill="FFFFFF"/>
        </w:rPr>
        <w:t xml:space="preserve">2.资格复审。面试前，对面试人选进行资格复审。凡考生提供的证明材料影响资格复审结果的，取消其面试资格，并在笔试合格人员中从高分到低分依次递补面试人选。 </w:t>
      </w:r>
    </w:p>
    <w:p w:rsidR="007421DE" w:rsidRDefault="00783549"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sidRPr="00783549">
        <w:rPr>
          <w:rFonts w:ascii="仿宋" w:eastAsia="仿宋" w:hAnsi="仿宋" w:cs="宋体"/>
          <w:color w:val="1B1B1B"/>
          <w:kern w:val="0"/>
          <w:sz w:val="30"/>
          <w:szCs w:val="30"/>
          <w:shd w:val="clear" w:color="auto" w:fill="FFFFFF"/>
        </w:rPr>
        <w:t>3.面试</w:t>
      </w:r>
      <w:r w:rsidR="007421DE">
        <w:rPr>
          <w:rFonts w:ascii="仿宋" w:eastAsia="仿宋" w:hAnsi="仿宋" w:cs="宋体" w:hint="eastAsia"/>
          <w:color w:val="1B1B1B"/>
          <w:kern w:val="0"/>
          <w:sz w:val="30"/>
          <w:szCs w:val="30"/>
          <w:shd w:val="clear" w:color="auto" w:fill="FFFFFF"/>
        </w:rPr>
        <w:t>、</w:t>
      </w:r>
      <w:r w:rsidRPr="00783549">
        <w:rPr>
          <w:rFonts w:ascii="仿宋" w:eastAsia="仿宋" w:hAnsi="仿宋" w:cs="宋体"/>
          <w:color w:val="1B1B1B"/>
          <w:kern w:val="0"/>
          <w:sz w:val="30"/>
          <w:szCs w:val="30"/>
          <w:shd w:val="clear" w:color="auto" w:fill="FFFFFF"/>
        </w:rPr>
        <w:t>技能</w:t>
      </w:r>
      <w:r w:rsidR="007421DE">
        <w:rPr>
          <w:rFonts w:ascii="仿宋" w:eastAsia="仿宋" w:hAnsi="仿宋" w:cs="宋体" w:hint="eastAsia"/>
          <w:color w:val="1B1B1B"/>
          <w:kern w:val="0"/>
          <w:sz w:val="30"/>
          <w:szCs w:val="30"/>
          <w:shd w:val="clear" w:color="auto" w:fill="FFFFFF"/>
        </w:rPr>
        <w:t>测试</w:t>
      </w:r>
      <w:r w:rsidRPr="00783549">
        <w:rPr>
          <w:rFonts w:ascii="仿宋" w:eastAsia="仿宋" w:hAnsi="仿宋" w:cs="宋体"/>
          <w:color w:val="1B1B1B"/>
          <w:kern w:val="0"/>
          <w:sz w:val="30"/>
          <w:szCs w:val="30"/>
          <w:shd w:val="clear" w:color="auto" w:fill="FFFFFF"/>
        </w:rPr>
        <w:t>成绩由评委组当场通知面试人员。</w:t>
      </w:r>
    </w:p>
    <w:p w:rsidR="00783549" w:rsidRPr="00783549" w:rsidRDefault="007421DE" w:rsidP="00D46A3C">
      <w:pPr>
        <w:widowControl/>
        <w:adjustRightInd w:val="0"/>
        <w:snapToGrid w:val="0"/>
        <w:spacing w:line="520" w:lineRule="exact"/>
        <w:ind w:firstLine="600"/>
        <w:jc w:val="left"/>
        <w:rPr>
          <w:rFonts w:ascii="仿宋" w:eastAsia="仿宋" w:hAnsi="仿宋" w:cs="宋体"/>
          <w:color w:val="1B1B1B"/>
          <w:kern w:val="0"/>
          <w:sz w:val="30"/>
          <w:szCs w:val="30"/>
          <w:shd w:val="clear" w:color="auto" w:fill="FFFFFF"/>
        </w:rPr>
      </w:pPr>
      <w:r>
        <w:rPr>
          <w:rFonts w:ascii="仿宋" w:eastAsia="仿宋" w:hAnsi="仿宋" w:cs="宋体" w:hint="eastAsia"/>
          <w:color w:val="1B1B1B"/>
          <w:kern w:val="0"/>
          <w:sz w:val="30"/>
          <w:szCs w:val="30"/>
          <w:shd w:val="clear" w:color="auto" w:fill="FFFFFF"/>
        </w:rPr>
        <w:t>4.</w:t>
      </w:r>
      <w:r w:rsidR="00783549" w:rsidRPr="00783549">
        <w:rPr>
          <w:rFonts w:ascii="仿宋" w:eastAsia="仿宋" w:hAnsi="仿宋" w:cs="宋体"/>
          <w:color w:val="1B1B1B"/>
          <w:kern w:val="0"/>
          <w:sz w:val="30"/>
          <w:szCs w:val="30"/>
          <w:shd w:val="clear" w:color="auto" w:fill="FFFFFF"/>
        </w:rPr>
        <w:t>本次招聘考试不指定参考资料，盐城市人社局、</w:t>
      </w:r>
      <w:r>
        <w:rPr>
          <w:rFonts w:ascii="仿宋" w:eastAsia="仿宋" w:hAnsi="仿宋" w:cs="宋体" w:hint="eastAsia"/>
          <w:color w:val="1B1B1B"/>
          <w:kern w:val="0"/>
          <w:sz w:val="30"/>
          <w:szCs w:val="30"/>
          <w:shd w:val="clear" w:color="auto" w:fill="FFFFFF"/>
        </w:rPr>
        <w:t>江苏省盐城技师学院</w:t>
      </w:r>
      <w:r w:rsidR="00783549" w:rsidRPr="00783549">
        <w:rPr>
          <w:rFonts w:ascii="仿宋" w:eastAsia="仿宋" w:hAnsi="仿宋" w:cs="宋体"/>
          <w:color w:val="1B1B1B"/>
          <w:kern w:val="0"/>
          <w:sz w:val="30"/>
          <w:szCs w:val="30"/>
          <w:shd w:val="clear" w:color="auto" w:fill="FFFFFF"/>
        </w:rPr>
        <w:t>不授权任何机构组织考前培训。</w:t>
      </w:r>
    </w:p>
    <w:p w:rsidR="009F7F6D" w:rsidRPr="009F7F6D" w:rsidRDefault="00EA6907" w:rsidP="00D46A3C">
      <w:pPr>
        <w:widowControl/>
        <w:adjustRightInd w:val="0"/>
        <w:snapToGrid w:val="0"/>
        <w:spacing w:line="520" w:lineRule="exact"/>
        <w:ind w:firstLine="602"/>
        <w:jc w:val="left"/>
        <w:rPr>
          <w:rFonts w:ascii="微软雅黑" w:eastAsia="微软雅黑" w:hAnsi="微软雅黑" w:cs="宋体"/>
          <w:color w:val="1B1B1B"/>
          <w:kern w:val="0"/>
          <w:sz w:val="28"/>
          <w:szCs w:val="28"/>
        </w:rPr>
      </w:pPr>
      <w:r>
        <w:rPr>
          <w:rFonts w:ascii="黑体" w:eastAsia="黑体" w:hAnsi="黑体" w:cs="宋体" w:hint="eastAsia"/>
          <w:b/>
          <w:bCs/>
          <w:color w:val="1B1B1B"/>
          <w:kern w:val="0"/>
          <w:sz w:val="30"/>
          <w:szCs w:val="30"/>
          <w:shd w:val="clear" w:color="auto" w:fill="FFFFFF"/>
        </w:rPr>
        <w:t>七</w:t>
      </w:r>
      <w:r w:rsidR="009F7F6D" w:rsidRPr="009F7F6D">
        <w:rPr>
          <w:rFonts w:ascii="黑体" w:eastAsia="黑体" w:hAnsi="黑体" w:cs="宋体" w:hint="eastAsia"/>
          <w:b/>
          <w:bCs/>
          <w:color w:val="1B1B1B"/>
          <w:kern w:val="0"/>
          <w:sz w:val="30"/>
          <w:szCs w:val="30"/>
          <w:shd w:val="clear" w:color="auto" w:fill="FFFFFF"/>
        </w:rPr>
        <w:t>、体检与考察</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考试结束后，在考试合格的人员中，根据总成绩计算方法确定应聘人员的总成绩，按招聘岗位拟招聘人数1：1的比例从高分到低分确定参加体检考察人选。总成绩相同，取面试成绩最高分者，最高分相同者则加试决出名次(加试时间另行确定)。体检标准参照《江</w:t>
      </w:r>
      <w:r w:rsidRPr="009F7F6D">
        <w:rPr>
          <w:rFonts w:ascii="仿宋" w:eastAsia="仿宋" w:hAnsi="仿宋" w:cs="宋体" w:hint="eastAsia"/>
          <w:color w:val="1B1B1B"/>
          <w:kern w:val="0"/>
          <w:sz w:val="30"/>
          <w:szCs w:val="30"/>
          <w:shd w:val="clear" w:color="auto" w:fill="FFFFFF"/>
        </w:rPr>
        <w:lastRenderedPageBreak/>
        <w:t>苏省认定教师资格体检标准》执行。对体检合格人员组织考察(考察标准参照国家公务员招录政审要求)，并根据考察和体检结果，确定拟聘用人员名单。</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因放弃体检考察资格或体检考察不合格等情况出现招聘岗位空缺时，在考试均合格人员中，按总成绩从高到低的顺序依次递补人员参加体检、考察(同分参照确定体检人员办法)。</w:t>
      </w:r>
    </w:p>
    <w:p w:rsidR="009F7F6D" w:rsidRPr="009F7F6D" w:rsidRDefault="00EA6907" w:rsidP="00D46A3C">
      <w:pPr>
        <w:widowControl/>
        <w:adjustRightInd w:val="0"/>
        <w:snapToGrid w:val="0"/>
        <w:spacing w:line="520" w:lineRule="exact"/>
        <w:ind w:firstLine="602"/>
        <w:jc w:val="left"/>
        <w:rPr>
          <w:rFonts w:ascii="微软雅黑" w:eastAsia="微软雅黑" w:hAnsi="微软雅黑" w:cs="宋体"/>
          <w:color w:val="1B1B1B"/>
          <w:kern w:val="0"/>
          <w:sz w:val="28"/>
          <w:szCs w:val="28"/>
        </w:rPr>
      </w:pPr>
      <w:r>
        <w:rPr>
          <w:rFonts w:ascii="黑体" w:eastAsia="黑体" w:hAnsi="黑体" w:cs="宋体" w:hint="eastAsia"/>
          <w:b/>
          <w:bCs/>
          <w:color w:val="1B1B1B"/>
          <w:kern w:val="0"/>
          <w:sz w:val="30"/>
          <w:szCs w:val="30"/>
          <w:shd w:val="clear" w:color="auto" w:fill="FFFFFF"/>
        </w:rPr>
        <w:t>八</w:t>
      </w:r>
      <w:r w:rsidR="009F7F6D" w:rsidRPr="009F7F6D">
        <w:rPr>
          <w:rFonts w:ascii="黑体" w:eastAsia="黑体" w:hAnsi="黑体" w:cs="宋体" w:hint="eastAsia"/>
          <w:b/>
          <w:bCs/>
          <w:color w:val="1B1B1B"/>
          <w:kern w:val="0"/>
          <w:sz w:val="30"/>
          <w:szCs w:val="30"/>
          <w:shd w:val="clear" w:color="auto" w:fill="FFFFFF"/>
        </w:rPr>
        <w:t>、聘用</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拟聘用人员名单将在盐城市人力资源和社会保障网、</w:t>
      </w:r>
      <w:r w:rsidR="005D42C9">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网站上公示,公示时间为7个工作日。</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对公示无异议人员，办理有关聘用手续，服务期不少于</w:t>
      </w:r>
      <w:r w:rsidR="00995840">
        <w:rPr>
          <w:rFonts w:ascii="仿宋" w:eastAsia="仿宋" w:hAnsi="仿宋" w:cs="宋体" w:hint="eastAsia"/>
          <w:color w:val="1B1B1B"/>
          <w:kern w:val="0"/>
          <w:sz w:val="30"/>
          <w:szCs w:val="30"/>
          <w:shd w:val="clear" w:color="auto" w:fill="FFFFFF"/>
        </w:rPr>
        <w:t>三</w:t>
      </w:r>
      <w:r w:rsidRPr="009F7F6D">
        <w:rPr>
          <w:rFonts w:ascii="仿宋" w:eastAsia="仿宋" w:hAnsi="仿宋" w:cs="宋体" w:hint="eastAsia"/>
          <w:color w:val="1B1B1B"/>
          <w:kern w:val="0"/>
          <w:sz w:val="30"/>
          <w:szCs w:val="30"/>
          <w:shd w:val="clear" w:color="auto" w:fill="FFFFFF"/>
        </w:rPr>
        <w:t>年。聘用审批后不再递补，试用期及工资福利待遇按照国家、省、市规定执行。初次就业人员实行12个月试用期（其他人员实行6个月试用期），试用期满考核合格，予以定职定级。考核不合格者，取消聘用资格，终止聘用关系。被聘用人员与原单位有劳动合同或聘用协议的，自行负责解决。</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2020年应届毕业生须于</w:t>
      </w:r>
      <w:r w:rsidRPr="00372E0E">
        <w:rPr>
          <w:rFonts w:ascii="仿宋" w:eastAsia="仿宋" w:hAnsi="仿宋" w:cs="宋体" w:hint="eastAsia"/>
          <w:kern w:val="0"/>
          <w:sz w:val="30"/>
          <w:szCs w:val="30"/>
          <w:shd w:val="clear" w:color="auto" w:fill="FFFFFF"/>
        </w:rPr>
        <w:t>2020年12月31日之前取得毕业证书、学位证书，逾期不能提</w:t>
      </w:r>
      <w:r w:rsidRPr="009F7F6D">
        <w:rPr>
          <w:rFonts w:ascii="仿宋" w:eastAsia="仿宋" w:hAnsi="仿宋" w:cs="宋体" w:hint="eastAsia"/>
          <w:color w:val="1B1B1B"/>
          <w:kern w:val="0"/>
          <w:sz w:val="30"/>
          <w:szCs w:val="30"/>
          <w:shd w:val="clear" w:color="auto" w:fill="FFFFFF"/>
        </w:rPr>
        <w:t>供的，取消其聘用资格。</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应聘人员如无正当理由放弃聘用资格的，我单位可以在名单公示结束后的1年内取消其再次应聘本单位的资格。拟聘用人员明确放弃聘用，可在考试均合格人员中，按总成绩从高到低的顺序依次递补人员参加体检、考察(同分参照确定体检人员办法)，体检、考察通过后确定为拟聘用人员。</w:t>
      </w:r>
    </w:p>
    <w:p w:rsidR="008660D0" w:rsidRPr="009F7F6D" w:rsidRDefault="00EA6907" w:rsidP="008660D0">
      <w:pPr>
        <w:widowControl/>
        <w:adjustRightInd w:val="0"/>
        <w:snapToGrid w:val="0"/>
        <w:spacing w:line="520" w:lineRule="exact"/>
        <w:ind w:firstLine="602"/>
        <w:jc w:val="left"/>
        <w:rPr>
          <w:rFonts w:ascii="微软雅黑" w:eastAsia="微软雅黑" w:hAnsi="微软雅黑" w:cs="宋体"/>
          <w:color w:val="1B1B1B"/>
          <w:kern w:val="0"/>
          <w:sz w:val="28"/>
          <w:szCs w:val="28"/>
        </w:rPr>
      </w:pPr>
      <w:r>
        <w:rPr>
          <w:rFonts w:ascii="黑体" w:eastAsia="黑体" w:hAnsi="黑体" w:cs="宋体" w:hint="eastAsia"/>
          <w:b/>
          <w:bCs/>
          <w:color w:val="1B1B1B"/>
          <w:kern w:val="0"/>
          <w:sz w:val="30"/>
          <w:szCs w:val="30"/>
          <w:shd w:val="clear" w:color="auto" w:fill="FFFFFF"/>
        </w:rPr>
        <w:t>九</w:t>
      </w:r>
      <w:r w:rsidR="009F7F6D" w:rsidRPr="009F7F6D">
        <w:rPr>
          <w:rFonts w:ascii="黑体" w:eastAsia="黑体" w:hAnsi="黑体" w:cs="宋体" w:hint="eastAsia"/>
          <w:b/>
          <w:bCs/>
          <w:color w:val="1B1B1B"/>
          <w:kern w:val="0"/>
          <w:sz w:val="30"/>
          <w:szCs w:val="30"/>
          <w:shd w:val="clear" w:color="auto" w:fill="FFFFFF"/>
        </w:rPr>
        <w:t>、</w:t>
      </w:r>
      <w:r w:rsidR="008660D0" w:rsidRPr="009F7F6D">
        <w:rPr>
          <w:rFonts w:ascii="黑体" w:eastAsia="黑体" w:hAnsi="黑体" w:cs="宋体" w:hint="eastAsia"/>
          <w:b/>
          <w:bCs/>
          <w:color w:val="1B1B1B"/>
          <w:kern w:val="0"/>
          <w:sz w:val="30"/>
          <w:szCs w:val="30"/>
          <w:shd w:val="clear" w:color="auto" w:fill="FFFFFF"/>
        </w:rPr>
        <w:t>招聘政策咨询</w:t>
      </w:r>
    </w:p>
    <w:p w:rsidR="008660D0" w:rsidRPr="009F7F6D" w:rsidRDefault="008660D0" w:rsidP="008660D0">
      <w:pPr>
        <w:widowControl/>
        <w:adjustRightInd w:val="0"/>
        <w:snapToGrid w:val="0"/>
        <w:spacing w:line="520" w:lineRule="exact"/>
        <w:ind w:firstLine="600"/>
        <w:jc w:val="left"/>
        <w:rPr>
          <w:rFonts w:ascii="微软雅黑" w:eastAsia="微软雅黑" w:hAnsi="微软雅黑" w:cs="宋体"/>
          <w:color w:val="1B1B1B"/>
          <w:kern w:val="0"/>
          <w:sz w:val="28"/>
          <w:szCs w:val="28"/>
        </w:rPr>
      </w:pPr>
      <w:r>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人事处负责回答招聘政策咨询。</w:t>
      </w:r>
    </w:p>
    <w:p w:rsidR="008660D0" w:rsidRPr="009F7F6D" w:rsidRDefault="008660D0" w:rsidP="008660D0">
      <w:pPr>
        <w:widowControl/>
        <w:adjustRightInd w:val="0"/>
        <w:snapToGrid w:val="0"/>
        <w:spacing w:line="520" w:lineRule="exact"/>
        <w:ind w:firstLine="600"/>
        <w:jc w:val="left"/>
        <w:rPr>
          <w:rFonts w:ascii="微软雅黑" w:eastAsia="微软雅黑" w:hAnsi="微软雅黑" w:cs="宋体"/>
          <w:color w:val="1B1B1B"/>
          <w:kern w:val="0"/>
          <w:sz w:val="28"/>
          <w:szCs w:val="28"/>
        </w:rPr>
      </w:pPr>
      <w:r>
        <w:rPr>
          <w:rFonts w:ascii="仿宋" w:eastAsia="仿宋" w:hAnsi="仿宋" w:cs="宋体" w:hint="eastAsia"/>
          <w:color w:val="1B1B1B"/>
          <w:kern w:val="0"/>
          <w:sz w:val="30"/>
          <w:szCs w:val="30"/>
          <w:shd w:val="clear" w:color="auto" w:fill="FFFFFF"/>
        </w:rPr>
        <w:t>王</w:t>
      </w:r>
      <w:r w:rsidRPr="009F7F6D">
        <w:rPr>
          <w:rFonts w:ascii="仿宋" w:eastAsia="仿宋" w:hAnsi="仿宋" w:cs="宋体" w:hint="eastAsia"/>
          <w:color w:val="1B1B1B"/>
          <w:kern w:val="0"/>
          <w:sz w:val="30"/>
          <w:szCs w:val="30"/>
          <w:shd w:val="clear" w:color="auto" w:fill="FFFFFF"/>
        </w:rPr>
        <w:t>老师</w:t>
      </w:r>
      <w:r w:rsidRPr="005D42C9">
        <w:rPr>
          <w:rFonts w:ascii="仿宋" w:eastAsia="仿宋" w:hAnsi="仿宋" w:cs="宋体" w:hint="eastAsia"/>
          <w:color w:val="1B1B1B"/>
          <w:kern w:val="0"/>
          <w:sz w:val="30"/>
          <w:szCs w:val="30"/>
          <w:shd w:val="clear" w:color="auto" w:fill="FFFFFF"/>
        </w:rPr>
        <w:t>13615160809</w:t>
      </w:r>
      <w:r>
        <w:rPr>
          <w:rFonts w:ascii="仿宋" w:eastAsia="仿宋" w:hAnsi="仿宋" w:cs="宋体" w:hint="eastAsia"/>
          <w:color w:val="1B1B1B"/>
          <w:kern w:val="0"/>
          <w:sz w:val="30"/>
          <w:szCs w:val="30"/>
          <w:shd w:val="clear" w:color="auto" w:fill="FFFFFF"/>
        </w:rPr>
        <w:t>、刘</w:t>
      </w:r>
      <w:r w:rsidRPr="009F7F6D">
        <w:rPr>
          <w:rFonts w:ascii="仿宋" w:eastAsia="仿宋" w:hAnsi="仿宋" w:cs="宋体" w:hint="eastAsia"/>
          <w:color w:val="1B1B1B"/>
          <w:kern w:val="0"/>
          <w:sz w:val="30"/>
          <w:szCs w:val="30"/>
          <w:shd w:val="clear" w:color="auto" w:fill="FFFFFF"/>
        </w:rPr>
        <w:t>老师</w:t>
      </w:r>
      <w:r w:rsidRPr="005D42C9">
        <w:rPr>
          <w:rFonts w:ascii="仿宋" w:eastAsia="仿宋" w:hAnsi="仿宋" w:cs="宋体" w:hint="eastAsia"/>
          <w:color w:val="1B1B1B"/>
          <w:kern w:val="0"/>
          <w:sz w:val="30"/>
          <w:szCs w:val="30"/>
          <w:shd w:val="clear" w:color="auto" w:fill="FFFFFF"/>
        </w:rPr>
        <w:t>15189316990</w:t>
      </w:r>
      <w:r>
        <w:rPr>
          <w:rFonts w:ascii="仿宋" w:eastAsia="仿宋" w:hAnsi="仿宋" w:cs="宋体" w:hint="eastAsia"/>
          <w:color w:val="1B1B1B"/>
          <w:kern w:val="0"/>
          <w:sz w:val="30"/>
          <w:szCs w:val="30"/>
          <w:shd w:val="clear" w:color="auto" w:fill="FFFFFF"/>
        </w:rPr>
        <w:t>，</w:t>
      </w:r>
    </w:p>
    <w:p w:rsidR="008660D0" w:rsidRPr="009F7F6D" w:rsidRDefault="008660D0" w:rsidP="008660D0">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0515-</w:t>
      </w:r>
      <w:r>
        <w:rPr>
          <w:rFonts w:ascii="仿宋" w:eastAsia="仿宋" w:hAnsi="仿宋" w:cs="宋体" w:hint="eastAsia"/>
          <w:color w:val="1B1B1B"/>
          <w:kern w:val="0"/>
          <w:sz w:val="30"/>
          <w:szCs w:val="30"/>
          <w:shd w:val="clear" w:color="auto" w:fill="FFFFFF"/>
        </w:rPr>
        <w:t>68661501</w:t>
      </w:r>
      <w:r w:rsidRPr="009F7F6D">
        <w:rPr>
          <w:rFonts w:ascii="仿宋" w:eastAsia="仿宋" w:hAnsi="仿宋" w:cs="宋体" w:hint="eastAsia"/>
          <w:color w:val="1B1B1B"/>
          <w:kern w:val="0"/>
          <w:sz w:val="30"/>
          <w:szCs w:val="30"/>
          <w:shd w:val="clear" w:color="auto" w:fill="FFFFFF"/>
        </w:rPr>
        <w:t>（</w:t>
      </w:r>
      <w:r>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人事处）</w:t>
      </w:r>
      <w:r>
        <w:rPr>
          <w:rFonts w:ascii="仿宋" w:eastAsia="仿宋" w:hAnsi="仿宋" w:cs="宋体" w:hint="eastAsia"/>
          <w:color w:val="1B1B1B"/>
          <w:kern w:val="0"/>
          <w:sz w:val="30"/>
          <w:szCs w:val="30"/>
          <w:shd w:val="clear" w:color="auto" w:fill="FFFFFF"/>
        </w:rPr>
        <w:t>。</w:t>
      </w:r>
    </w:p>
    <w:p w:rsidR="008660D0" w:rsidRPr="009F7F6D" w:rsidRDefault="00EA6907" w:rsidP="008660D0">
      <w:pPr>
        <w:widowControl/>
        <w:adjustRightInd w:val="0"/>
        <w:snapToGrid w:val="0"/>
        <w:spacing w:line="520" w:lineRule="exact"/>
        <w:ind w:firstLine="602"/>
        <w:jc w:val="left"/>
        <w:rPr>
          <w:rFonts w:ascii="微软雅黑" w:eastAsia="微软雅黑" w:hAnsi="微软雅黑" w:cs="宋体"/>
          <w:color w:val="1B1B1B"/>
          <w:kern w:val="0"/>
          <w:sz w:val="28"/>
          <w:szCs w:val="28"/>
        </w:rPr>
      </w:pPr>
      <w:r>
        <w:rPr>
          <w:rFonts w:ascii="黑体" w:eastAsia="黑体" w:hAnsi="黑体" w:cs="宋体" w:hint="eastAsia"/>
          <w:b/>
          <w:bCs/>
          <w:color w:val="1B1B1B"/>
          <w:kern w:val="0"/>
          <w:sz w:val="30"/>
          <w:szCs w:val="30"/>
          <w:shd w:val="clear" w:color="auto" w:fill="FFFFFF"/>
        </w:rPr>
        <w:t>十</w:t>
      </w:r>
      <w:r w:rsidR="009F7F6D" w:rsidRPr="009F7F6D">
        <w:rPr>
          <w:rFonts w:ascii="黑体" w:eastAsia="黑体" w:hAnsi="黑体" w:cs="宋体" w:hint="eastAsia"/>
          <w:b/>
          <w:bCs/>
          <w:color w:val="1B1B1B"/>
          <w:kern w:val="0"/>
          <w:sz w:val="30"/>
          <w:szCs w:val="30"/>
          <w:shd w:val="clear" w:color="auto" w:fill="FFFFFF"/>
        </w:rPr>
        <w:t>、</w:t>
      </w:r>
      <w:r w:rsidR="008660D0" w:rsidRPr="009F7F6D">
        <w:rPr>
          <w:rFonts w:ascii="黑体" w:eastAsia="黑体" w:hAnsi="黑体" w:cs="宋体" w:hint="eastAsia"/>
          <w:b/>
          <w:bCs/>
          <w:color w:val="1B1B1B"/>
          <w:kern w:val="0"/>
          <w:sz w:val="30"/>
          <w:szCs w:val="30"/>
          <w:shd w:val="clear" w:color="auto" w:fill="FFFFFF"/>
        </w:rPr>
        <w:t>招聘工作监督</w:t>
      </w:r>
    </w:p>
    <w:p w:rsidR="008660D0" w:rsidRPr="009F7F6D" w:rsidRDefault="008660D0" w:rsidP="008660D0">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lastRenderedPageBreak/>
        <w:t>学校纪委办公室负责对招聘工作进行纪律监督。</w:t>
      </w:r>
    </w:p>
    <w:p w:rsidR="009F7F6D" w:rsidRPr="009F7F6D" w:rsidRDefault="008660D0" w:rsidP="008660D0">
      <w:pPr>
        <w:widowControl/>
        <w:adjustRightInd w:val="0"/>
        <w:snapToGrid w:val="0"/>
        <w:spacing w:line="520" w:lineRule="exact"/>
        <w:ind w:firstLine="602"/>
        <w:jc w:val="lef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监督电话：0515-</w:t>
      </w:r>
      <w:r>
        <w:rPr>
          <w:rFonts w:ascii="仿宋" w:eastAsia="仿宋" w:hAnsi="仿宋" w:cs="宋体" w:hint="eastAsia"/>
          <w:color w:val="1B1B1B"/>
          <w:kern w:val="0"/>
          <w:sz w:val="30"/>
          <w:szCs w:val="30"/>
          <w:shd w:val="clear" w:color="auto" w:fill="FFFFFF"/>
        </w:rPr>
        <w:t>68661110</w:t>
      </w:r>
      <w:r w:rsidRPr="009F7F6D">
        <w:rPr>
          <w:rFonts w:ascii="仿宋" w:eastAsia="仿宋" w:hAnsi="仿宋" w:cs="宋体" w:hint="eastAsia"/>
          <w:color w:val="1B1B1B"/>
          <w:kern w:val="0"/>
          <w:sz w:val="30"/>
          <w:szCs w:val="30"/>
          <w:shd w:val="clear" w:color="auto" w:fill="FFFFFF"/>
        </w:rPr>
        <w:t>（</w:t>
      </w:r>
      <w:r>
        <w:rPr>
          <w:rFonts w:ascii="仿宋" w:eastAsia="仿宋" w:hAnsi="仿宋" w:cs="宋体" w:hint="eastAsia"/>
          <w:color w:val="1B1B1B"/>
          <w:kern w:val="0"/>
          <w:sz w:val="30"/>
          <w:szCs w:val="30"/>
          <w:shd w:val="clear" w:color="auto" w:fill="FFFFFF"/>
        </w:rPr>
        <w:t>江苏省盐城技师学院</w:t>
      </w:r>
      <w:r w:rsidRPr="009F7F6D">
        <w:rPr>
          <w:rFonts w:ascii="仿宋" w:eastAsia="仿宋" w:hAnsi="仿宋" w:cs="宋体" w:hint="eastAsia"/>
          <w:color w:val="1B1B1B"/>
          <w:kern w:val="0"/>
          <w:sz w:val="30"/>
          <w:szCs w:val="30"/>
          <w:shd w:val="clear" w:color="auto" w:fill="FFFFFF"/>
        </w:rPr>
        <w:t>纪委办公室）</w:t>
      </w:r>
      <w:bookmarkStart w:id="0" w:name="_GoBack"/>
      <w:bookmarkEnd w:id="0"/>
      <w:r>
        <w:rPr>
          <w:rFonts w:ascii="仿宋" w:eastAsia="仿宋" w:hAnsi="仿宋" w:cs="宋体" w:hint="eastAsia"/>
          <w:color w:val="1B1B1B"/>
          <w:kern w:val="0"/>
          <w:sz w:val="30"/>
          <w:szCs w:val="30"/>
          <w:shd w:val="clear" w:color="auto" w:fill="FFFFFF"/>
        </w:rPr>
        <w:t>。</w:t>
      </w:r>
    </w:p>
    <w:p w:rsidR="008660D0" w:rsidRPr="009F7F6D" w:rsidRDefault="008660D0" w:rsidP="008660D0">
      <w:pPr>
        <w:widowControl/>
        <w:adjustRightInd w:val="0"/>
        <w:snapToGrid w:val="0"/>
        <w:spacing w:line="520" w:lineRule="exact"/>
        <w:ind w:firstLine="602"/>
        <w:jc w:val="left"/>
        <w:rPr>
          <w:rFonts w:ascii="微软雅黑" w:eastAsia="微软雅黑" w:hAnsi="微软雅黑" w:cs="宋体"/>
          <w:color w:val="1B1B1B"/>
          <w:kern w:val="0"/>
          <w:sz w:val="28"/>
          <w:szCs w:val="28"/>
        </w:rPr>
      </w:pPr>
    </w:p>
    <w:p w:rsidR="00D46A3C" w:rsidRPr="009F7F6D" w:rsidRDefault="00D46A3C"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微软雅黑" w:eastAsia="微软雅黑" w:hAnsi="微软雅黑" w:cs="宋体" w:hint="eastAsia"/>
          <w:color w:val="1B1B1B"/>
          <w:kern w:val="0"/>
          <w:sz w:val="28"/>
          <w:szCs w:val="28"/>
        </w:rPr>
        <w:t> </w:t>
      </w:r>
    </w:p>
    <w:p w:rsidR="009F7F6D" w:rsidRPr="009F7F6D" w:rsidRDefault="009F7F6D" w:rsidP="00D46A3C">
      <w:pPr>
        <w:widowControl/>
        <w:adjustRightInd w:val="0"/>
        <w:snapToGrid w:val="0"/>
        <w:spacing w:line="520" w:lineRule="exact"/>
        <w:ind w:firstLine="600"/>
        <w:jc w:val="left"/>
        <w:rPr>
          <w:rFonts w:ascii="微软雅黑" w:eastAsia="微软雅黑" w:hAnsi="微软雅黑" w:cs="宋体"/>
          <w:color w:val="1B1B1B"/>
          <w:kern w:val="0"/>
          <w:sz w:val="28"/>
          <w:szCs w:val="28"/>
        </w:rPr>
      </w:pPr>
      <w:r w:rsidRPr="009F7F6D">
        <w:rPr>
          <w:rFonts w:ascii="微软雅黑" w:eastAsia="微软雅黑" w:hAnsi="微软雅黑" w:cs="宋体" w:hint="eastAsia"/>
          <w:color w:val="1B1B1B"/>
          <w:kern w:val="0"/>
          <w:sz w:val="28"/>
          <w:szCs w:val="28"/>
        </w:rPr>
        <w:t> </w:t>
      </w:r>
    </w:p>
    <w:p w:rsidR="009F7F6D" w:rsidRPr="009F7F6D" w:rsidRDefault="005D42C9" w:rsidP="00D46A3C">
      <w:pPr>
        <w:widowControl/>
        <w:adjustRightInd w:val="0"/>
        <w:snapToGrid w:val="0"/>
        <w:spacing w:line="520" w:lineRule="exact"/>
        <w:ind w:firstLine="600"/>
        <w:jc w:val="right"/>
        <w:rPr>
          <w:rFonts w:ascii="微软雅黑" w:eastAsia="微软雅黑" w:hAnsi="微软雅黑" w:cs="宋体"/>
          <w:color w:val="1B1B1B"/>
          <w:kern w:val="0"/>
          <w:sz w:val="28"/>
          <w:szCs w:val="28"/>
        </w:rPr>
      </w:pPr>
      <w:r>
        <w:rPr>
          <w:rFonts w:ascii="仿宋" w:eastAsia="仿宋" w:hAnsi="仿宋" w:cs="宋体" w:hint="eastAsia"/>
          <w:color w:val="1B1B1B"/>
          <w:kern w:val="0"/>
          <w:sz w:val="30"/>
          <w:szCs w:val="30"/>
          <w:shd w:val="clear" w:color="auto" w:fill="FFFFFF"/>
        </w:rPr>
        <w:t>江苏省盐城技师学院</w:t>
      </w:r>
    </w:p>
    <w:p w:rsidR="009F7F6D" w:rsidRPr="009F7F6D" w:rsidRDefault="009F7F6D" w:rsidP="00D46A3C">
      <w:pPr>
        <w:widowControl/>
        <w:adjustRightInd w:val="0"/>
        <w:snapToGrid w:val="0"/>
        <w:spacing w:line="520" w:lineRule="exact"/>
        <w:ind w:firstLine="600"/>
        <w:jc w:val="right"/>
        <w:rPr>
          <w:rFonts w:ascii="微软雅黑" w:eastAsia="微软雅黑" w:hAnsi="微软雅黑" w:cs="宋体"/>
          <w:color w:val="1B1B1B"/>
          <w:kern w:val="0"/>
          <w:sz w:val="28"/>
          <w:szCs w:val="28"/>
        </w:rPr>
      </w:pPr>
      <w:r w:rsidRPr="009F7F6D">
        <w:rPr>
          <w:rFonts w:ascii="仿宋" w:eastAsia="仿宋" w:hAnsi="仿宋" w:cs="宋体" w:hint="eastAsia"/>
          <w:color w:val="1B1B1B"/>
          <w:kern w:val="0"/>
          <w:sz w:val="30"/>
          <w:szCs w:val="30"/>
          <w:shd w:val="clear" w:color="auto" w:fill="FFFFFF"/>
        </w:rPr>
        <w:t>2020年0</w:t>
      </w:r>
      <w:r w:rsidR="005D42C9">
        <w:rPr>
          <w:rFonts w:ascii="仿宋" w:eastAsia="仿宋" w:hAnsi="仿宋" w:cs="宋体" w:hint="eastAsia"/>
          <w:color w:val="1B1B1B"/>
          <w:kern w:val="0"/>
          <w:sz w:val="30"/>
          <w:szCs w:val="30"/>
          <w:shd w:val="clear" w:color="auto" w:fill="FFFFFF"/>
        </w:rPr>
        <w:t>7</w:t>
      </w:r>
      <w:r w:rsidRPr="009F7F6D">
        <w:rPr>
          <w:rFonts w:ascii="仿宋" w:eastAsia="仿宋" w:hAnsi="仿宋" w:cs="宋体" w:hint="eastAsia"/>
          <w:color w:val="1B1B1B"/>
          <w:kern w:val="0"/>
          <w:sz w:val="30"/>
          <w:szCs w:val="30"/>
          <w:shd w:val="clear" w:color="auto" w:fill="FFFFFF"/>
        </w:rPr>
        <w:t>月</w:t>
      </w:r>
      <w:r w:rsidR="00F646A0">
        <w:rPr>
          <w:rFonts w:ascii="仿宋" w:eastAsia="仿宋" w:hAnsi="仿宋" w:cs="宋体" w:hint="eastAsia"/>
          <w:color w:val="1B1B1B"/>
          <w:kern w:val="0"/>
          <w:sz w:val="30"/>
          <w:szCs w:val="30"/>
          <w:shd w:val="clear" w:color="auto" w:fill="FFFFFF"/>
        </w:rPr>
        <w:t>29</w:t>
      </w:r>
      <w:r w:rsidRPr="009F7F6D">
        <w:rPr>
          <w:rFonts w:ascii="仿宋" w:eastAsia="仿宋" w:hAnsi="仿宋" w:cs="宋体" w:hint="eastAsia"/>
          <w:color w:val="1B1B1B"/>
          <w:kern w:val="0"/>
          <w:sz w:val="30"/>
          <w:szCs w:val="30"/>
          <w:shd w:val="clear" w:color="auto" w:fill="FFFFFF"/>
        </w:rPr>
        <w:t>日</w:t>
      </w:r>
      <w:r w:rsidRPr="009F7F6D">
        <w:rPr>
          <w:rFonts w:ascii="宋体" w:eastAsia="宋体" w:hAnsi="宋体" w:cs="宋体" w:hint="eastAsia"/>
          <w:color w:val="1B1B1B"/>
          <w:kern w:val="0"/>
          <w:sz w:val="30"/>
          <w:szCs w:val="30"/>
          <w:shd w:val="clear" w:color="auto" w:fill="FFFFFF"/>
        </w:rPr>
        <w:t> </w:t>
      </w:r>
    </w:p>
    <w:p w:rsidR="009F7F6D" w:rsidRPr="009F7F6D" w:rsidRDefault="009F7F6D" w:rsidP="00D46A3C">
      <w:pPr>
        <w:widowControl/>
        <w:adjustRightInd w:val="0"/>
        <w:snapToGrid w:val="0"/>
        <w:spacing w:line="520" w:lineRule="exact"/>
        <w:jc w:val="right"/>
        <w:rPr>
          <w:rFonts w:ascii="微软雅黑" w:eastAsia="微软雅黑" w:hAnsi="微软雅黑" w:cs="宋体"/>
          <w:color w:val="1B1B1B"/>
          <w:kern w:val="0"/>
          <w:sz w:val="28"/>
          <w:szCs w:val="28"/>
        </w:rPr>
      </w:pPr>
      <w:r w:rsidRPr="009F7F6D">
        <w:rPr>
          <w:rFonts w:ascii="微软雅黑" w:eastAsia="微软雅黑" w:hAnsi="微软雅黑" w:cs="宋体" w:hint="eastAsia"/>
          <w:color w:val="1B1B1B"/>
          <w:kern w:val="0"/>
          <w:sz w:val="28"/>
          <w:szCs w:val="28"/>
        </w:rPr>
        <w:t> </w:t>
      </w:r>
    </w:p>
    <w:p w:rsidR="00946DAF" w:rsidRPr="00627DC0" w:rsidRDefault="009F7F6D" w:rsidP="00D46A3C">
      <w:pPr>
        <w:widowControl/>
        <w:adjustRightInd w:val="0"/>
        <w:snapToGrid w:val="0"/>
        <w:spacing w:line="520" w:lineRule="exact"/>
        <w:jc w:val="left"/>
        <w:rPr>
          <w:rFonts w:ascii="仿宋" w:eastAsia="仿宋" w:hAnsi="仿宋" w:cs="宋体"/>
          <w:color w:val="1B1B1B"/>
          <w:kern w:val="0"/>
          <w:sz w:val="30"/>
          <w:szCs w:val="30"/>
          <w:shd w:val="clear" w:color="auto" w:fill="FFFFFF"/>
        </w:rPr>
      </w:pPr>
      <w:r w:rsidRPr="00627DC0">
        <w:rPr>
          <w:rFonts w:ascii="仿宋" w:eastAsia="仿宋" w:hAnsi="仿宋" w:cs="宋体" w:hint="eastAsia"/>
          <w:color w:val="1B1B1B"/>
          <w:kern w:val="0"/>
          <w:sz w:val="30"/>
          <w:szCs w:val="30"/>
          <w:shd w:val="clear" w:color="auto" w:fill="FFFFFF"/>
        </w:rPr>
        <w:t>附件1：</w:t>
      </w:r>
      <w:r w:rsidR="00627DC0" w:rsidRPr="00627DC0">
        <w:rPr>
          <w:rFonts w:ascii="仿宋" w:eastAsia="仿宋" w:hAnsi="仿宋" w:cs="宋体" w:hint="eastAsia"/>
          <w:color w:val="1B1B1B"/>
          <w:kern w:val="0"/>
          <w:sz w:val="30"/>
          <w:szCs w:val="30"/>
          <w:shd w:val="clear" w:color="auto" w:fill="FFFFFF"/>
        </w:rPr>
        <w:t>2020年江苏省盐城技师学院公开招聘专业技术人员岗位表；</w:t>
      </w:r>
    </w:p>
    <w:p w:rsidR="00627DC0" w:rsidRDefault="00627DC0" w:rsidP="00D46A3C">
      <w:pPr>
        <w:widowControl/>
        <w:adjustRightInd w:val="0"/>
        <w:snapToGrid w:val="0"/>
        <w:spacing w:line="520" w:lineRule="exact"/>
        <w:jc w:val="left"/>
        <w:rPr>
          <w:rFonts w:ascii="仿宋" w:eastAsia="仿宋" w:hAnsi="仿宋" w:cs="宋体"/>
          <w:color w:val="1B1B1B"/>
          <w:kern w:val="0"/>
          <w:sz w:val="30"/>
          <w:szCs w:val="30"/>
          <w:shd w:val="clear" w:color="auto" w:fill="FFFFFF"/>
        </w:rPr>
      </w:pPr>
      <w:r w:rsidRPr="00627DC0">
        <w:rPr>
          <w:rFonts w:ascii="仿宋" w:eastAsia="仿宋" w:hAnsi="仿宋" w:cs="宋体" w:hint="eastAsia"/>
          <w:color w:val="1B1B1B"/>
          <w:kern w:val="0"/>
          <w:sz w:val="30"/>
          <w:szCs w:val="30"/>
        </w:rPr>
        <w:t>附件2：</w:t>
      </w:r>
      <w:hyperlink r:id="rId8" w:history="1">
        <w:r w:rsidRPr="00627DC0">
          <w:rPr>
            <w:rFonts w:ascii="仿宋" w:eastAsia="仿宋" w:hAnsi="仿宋" w:cs="宋体" w:hint="eastAsia"/>
            <w:color w:val="1B1B1B"/>
            <w:kern w:val="0"/>
            <w:sz w:val="30"/>
            <w:szCs w:val="30"/>
          </w:rPr>
          <w:t>江苏省盐城技师学院公开招聘专业技术人员报名表</w:t>
        </w:r>
      </w:hyperlink>
      <w:r>
        <w:rPr>
          <w:rFonts w:ascii="仿宋" w:eastAsia="仿宋" w:hAnsi="仿宋" w:cs="宋体" w:hint="eastAsia"/>
          <w:color w:val="1B1B1B"/>
          <w:kern w:val="0"/>
          <w:sz w:val="30"/>
          <w:szCs w:val="30"/>
          <w:shd w:val="clear" w:color="auto" w:fill="FFFFFF"/>
        </w:rPr>
        <w:t>；</w:t>
      </w:r>
    </w:p>
    <w:p w:rsidR="00627DC0" w:rsidRDefault="00627DC0" w:rsidP="00D46A3C">
      <w:pPr>
        <w:widowControl/>
        <w:adjustRightInd w:val="0"/>
        <w:snapToGrid w:val="0"/>
        <w:spacing w:line="520" w:lineRule="exact"/>
        <w:jc w:val="left"/>
        <w:rPr>
          <w:rFonts w:ascii="仿宋" w:eastAsia="仿宋" w:hAnsi="仿宋" w:cs="宋体"/>
          <w:color w:val="1B1B1B"/>
          <w:kern w:val="0"/>
          <w:sz w:val="30"/>
          <w:szCs w:val="30"/>
        </w:rPr>
      </w:pPr>
      <w:r>
        <w:rPr>
          <w:rFonts w:ascii="仿宋" w:eastAsia="仿宋" w:hAnsi="仿宋" w:cs="宋体"/>
          <w:color w:val="1B1B1B"/>
          <w:kern w:val="0"/>
          <w:sz w:val="30"/>
          <w:szCs w:val="30"/>
          <w:shd w:val="clear" w:color="auto" w:fill="FFFFFF"/>
        </w:rPr>
        <w:t>附件</w:t>
      </w:r>
      <w:r>
        <w:rPr>
          <w:rFonts w:ascii="仿宋" w:eastAsia="仿宋" w:hAnsi="仿宋" w:cs="宋体" w:hint="eastAsia"/>
          <w:color w:val="1B1B1B"/>
          <w:kern w:val="0"/>
          <w:sz w:val="30"/>
          <w:szCs w:val="30"/>
          <w:shd w:val="clear" w:color="auto" w:fill="FFFFFF"/>
        </w:rPr>
        <w:t>3：</w:t>
      </w:r>
      <w:hyperlink r:id="rId9" w:history="1">
        <w:r>
          <w:rPr>
            <w:rFonts w:ascii="仿宋" w:eastAsia="仿宋" w:hAnsi="仿宋" w:cs="宋体" w:hint="eastAsia"/>
            <w:color w:val="1B1B1B"/>
            <w:kern w:val="0"/>
            <w:sz w:val="30"/>
            <w:szCs w:val="30"/>
          </w:rPr>
          <w:t>江苏省盐城技师学院</w:t>
        </w:r>
        <w:r w:rsidRPr="00627DC0">
          <w:rPr>
            <w:rFonts w:ascii="仿宋" w:eastAsia="仿宋" w:hAnsi="仿宋" w:cs="宋体" w:hint="eastAsia"/>
            <w:color w:val="1B1B1B"/>
            <w:kern w:val="0"/>
            <w:sz w:val="30"/>
            <w:szCs w:val="30"/>
          </w:rPr>
          <w:t>2020年公开招聘专业技术人员报名材料</w:t>
        </w:r>
      </w:hyperlink>
      <w:r>
        <w:rPr>
          <w:rFonts w:ascii="仿宋" w:eastAsia="仿宋" w:hAnsi="仿宋" w:cs="宋体" w:hint="eastAsia"/>
          <w:color w:val="1B1B1B"/>
          <w:kern w:val="0"/>
          <w:sz w:val="30"/>
          <w:szCs w:val="30"/>
        </w:rPr>
        <w:t>。</w:t>
      </w:r>
    </w:p>
    <w:p w:rsidR="00F21808" w:rsidRDefault="00F21808" w:rsidP="00D46A3C">
      <w:pPr>
        <w:widowControl/>
        <w:adjustRightInd w:val="0"/>
        <w:snapToGrid w:val="0"/>
        <w:spacing w:line="520" w:lineRule="exact"/>
        <w:jc w:val="left"/>
        <w:rPr>
          <w:rFonts w:ascii="仿宋" w:eastAsia="仿宋" w:hAnsi="仿宋" w:cs="宋体"/>
          <w:color w:val="1B1B1B"/>
          <w:kern w:val="0"/>
          <w:sz w:val="30"/>
          <w:szCs w:val="30"/>
        </w:rPr>
      </w:pPr>
    </w:p>
    <w:p w:rsidR="00F21808" w:rsidRDefault="00F21808"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p w:rsidR="00F20B13" w:rsidRDefault="00F20B13" w:rsidP="00D46A3C">
      <w:pPr>
        <w:widowControl/>
        <w:adjustRightInd w:val="0"/>
        <w:snapToGrid w:val="0"/>
        <w:spacing w:line="520" w:lineRule="exact"/>
        <w:jc w:val="left"/>
        <w:rPr>
          <w:rFonts w:ascii="仿宋" w:eastAsia="仿宋" w:hAnsi="仿宋" w:cs="宋体"/>
          <w:color w:val="1B1B1B"/>
          <w:kern w:val="0"/>
          <w:sz w:val="30"/>
          <w:szCs w:val="30"/>
        </w:rPr>
      </w:pPr>
    </w:p>
    <w:sectPr w:rsidR="00F20B13" w:rsidSect="00D46A3C">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4F" w:rsidRDefault="00D5604F" w:rsidP="00D5604F">
      <w:r>
        <w:separator/>
      </w:r>
    </w:p>
  </w:endnote>
  <w:endnote w:type="continuationSeparator" w:id="0">
    <w:p w:rsidR="00D5604F" w:rsidRDefault="00D5604F" w:rsidP="00D56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4F" w:rsidRDefault="00D5604F" w:rsidP="00D5604F">
      <w:r>
        <w:separator/>
      </w:r>
    </w:p>
  </w:footnote>
  <w:footnote w:type="continuationSeparator" w:id="0">
    <w:p w:rsidR="00D5604F" w:rsidRDefault="00D5604F" w:rsidP="00D56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C987BB"/>
    <w:multiLevelType w:val="singleLevel"/>
    <w:tmpl w:val="C7C987B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F6D"/>
    <w:rsid w:val="000521AB"/>
    <w:rsid w:val="00106F65"/>
    <w:rsid w:val="0012173E"/>
    <w:rsid w:val="00174EC8"/>
    <w:rsid w:val="001D310D"/>
    <w:rsid w:val="002212B0"/>
    <w:rsid w:val="002929F4"/>
    <w:rsid w:val="00372E0E"/>
    <w:rsid w:val="00390C7F"/>
    <w:rsid w:val="003E1073"/>
    <w:rsid w:val="003F781C"/>
    <w:rsid w:val="00460125"/>
    <w:rsid w:val="004D1718"/>
    <w:rsid w:val="004F1D9B"/>
    <w:rsid w:val="004F5400"/>
    <w:rsid w:val="00534473"/>
    <w:rsid w:val="00566069"/>
    <w:rsid w:val="00571846"/>
    <w:rsid w:val="005A0665"/>
    <w:rsid w:val="005D42C9"/>
    <w:rsid w:val="0062573C"/>
    <w:rsid w:val="00627DC0"/>
    <w:rsid w:val="007421DE"/>
    <w:rsid w:val="00783549"/>
    <w:rsid w:val="007A02BD"/>
    <w:rsid w:val="00863818"/>
    <w:rsid w:val="008660D0"/>
    <w:rsid w:val="00890F5A"/>
    <w:rsid w:val="008B569E"/>
    <w:rsid w:val="008B6159"/>
    <w:rsid w:val="008D7BB7"/>
    <w:rsid w:val="008E1B3C"/>
    <w:rsid w:val="008F558D"/>
    <w:rsid w:val="00915C5E"/>
    <w:rsid w:val="00990EC7"/>
    <w:rsid w:val="00995840"/>
    <w:rsid w:val="009963DD"/>
    <w:rsid w:val="009A27EE"/>
    <w:rsid w:val="009F7F6D"/>
    <w:rsid w:val="00A30F72"/>
    <w:rsid w:val="00A31765"/>
    <w:rsid w:val="00A57F5C"/>
    <w:rsid w:val="00A60FC9"/>
    <w:rsid w:val="00A6684F"/>
    <w:rsid w:val="00A731F7"/>
    <w:rsid w:val="00A9154C"/>
    <w:rsid w:val="00AF291E"/>
    <w:rsid w:val="00B31C3B"/>
    <w:rsid w:val="00B535AC"/>
    <w:rsid w:val="00BA7570"/>
    <w:rsid w:val="00BC669E"/>
    <w:rsid w:val="00BC6913"/>
    <w:rsid w:val="00C32E28"/>
    <w:rsid w:val="00C86B25"/>
    <w:rsid w:val="00CC4F3F"/>
    <w:rsid w:val="00D007B6"/>
    <w:rsid w:val="00D013AE"/>
    <w:rsid w:val="00D049BB"/>
    <w:rsid w:val="00D46A3C"/>
    <w:rsid w:val="00D5604F"/>
    <w:rsid w:val="00DE3288"/>
    <w:rsid w:val="00E35BA8"/>
    <w:rsid w:val="00E40F2D"/>
    <w:rsid w:val="00E50C32"/>
    <w:rsid w:val="00E50E05"/>
    <w:rsid w:val="00E5314F"/>
    <w:rsid w:val="00E55DE3"/>
    <w:rsid w:val="00E83886"/>
    <w:rsid w:val="00E90BB6"/>
    <w:rsid w:val="00EA6907"/>
    <w:rsid w:val="00F20B13"/>
    <w:rsid w:val="00F21808"/>
    <w:rsid w:val="00F646A0"/>
    <w:rsid w:val="00F7084F"/>
    <w:rsid w:val="00FB5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views">
    <w:name w:val="item_views"/>
    <w:basedOn w:val="a0"/>
    <w:rsid w:val="009F7F6D"/>
  </w:style>
  <w:style w:type="paragraph" w:styleId="a3">
    <w:name w:val="Normal (Web)"/>
    <w:basedOn w:val="a"/>
    <w:unhideWhenUsed/>
    <w:qFormat/>
    <w:rsid w:val="009F7F6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F7F6D"/>
    <w:rPr>
      <w:sz w:val="18"/>
      <w:szCs w:val="18"/>
    </w:rPr>
  </w:style>
  <w:style w:type="character" w:customStyle="1" w:styleId="Char">
    <w:name w:val="批注框文本 Char"/>
    <w:basedOn w:val="a0"/>
    <w:link w:val="a4"/>
    <w:uiPriority w:val="99"/>
    <w:semiHidden/>
    <w:rsid w:val="009F7F6D"/>
    <w:rPr>
      <w:sz w:val="18"/>
      <w:szCs w:val="18"/>
    </w:rPr>
  </w:style>
  <w:style w:type="paragraph" w:styleId="a5">
    <w:name w:val="header"/>
    <w:basedOn w:val="a"/>
    <w:link w:val="Char0"/>
    <w:uiPriority w:val="99"/>
    <w:semiHidden/>
    <w:unhideWhenUsed/>
    <w:rsid w:val="00D560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5604F"/>
    <w:rPr>
      <w:sz w:val="18"/>
      <w:szCs w:val="18"/>
    </w:rPr>
  </w:style>
  <w:style w:type="paragraph" w:styleId="a6">
    <w:name w:val="footer"/>
    <w:basedOn w:val="a"/>
    <w:link w:val="Char1"/>
    <w:uiPriority w:val="99"/>
    <w:semiHidden/>
    <w:unhideWhenUsed/>
    <w:rsid w:val="00D5604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5604F"/>
    <w:rPr>
      <w:sz w:val="18"/>
      <w:szCs w:val="18"/>
    </w:rPr>
  </w:style>
  <w:style w:type="character" w:styleId="a7">
    <w:name w:val="Hyperlink"/>
    <w:basedOn w:val="a0"/>
    <w:uiPriority w:val="99"/>
    <w:semiHidden/>
    <w:unhideWhenUsed/>
    <w:rsid w:val="00627DC0"/>
    <w:rPr>
      <w:color w:val="0000FF"/>
      <w:u w:val="single"/>
    </w:rPr>
  </w:style>
  <w:style w:type="paragraph" w:styleId="a8">
    <w:name w:val="List Paragraph"/>
    <w:basedOn w:val="a"/>
    <w:uiPriority w:val="34"/>
    <w:qFormat/>
    <w:rsid w:val="00F2180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787647">
      <w:bodyDiv w:val="1"/>
      <w:marLeft w:val="0"/>
      <w:marRight w:val="0"/>
      <w:marTop w:val="0"/>
      <w:marBottom w:val="0"/>
      <w:divBdr>
        <w:top w:val="none" w:sz="0" w:space="0" w:color="auto"/>
        <w:left w:val="none" w:sz="0" w:space="0" w:color="auto"/>
        <w:bottom w:val="none" w:sz="0" w:space="0" w:color="auto"/>
        <w:right w:val="none" w:sz="0" w:space="0" w:color="auto"/>
      </w:divBdr>
      <w:divsChild>
        <w:div w:id="7028060">
          <w:marLeft w:val="0"/>
          <w:marRight w:val="0"/>
          <w:marTop w:val="200"/>
          <w:marBottom w:val="0"/>
          <w:divBdr>
            <w:top w:val="none" w:sz="0" w:space="0" w:color="auto"/>
            <w:left w:val="none" w:sz="0" w:space="0" w:color="auto"/>
            <w:bottom w:val="none" w:sz="0" w:space="0" w:color="auto"/>
            <w:right w:val="none" w:sz="0" w:space="0" w:color="auto"/>
          </w:divBdr>
        </w:div>
        <w:div w:id="2072649239">
          <w:marLeft w:val="400"/>
          <w:marRight w:val="400"/>
          <w:marTop w:val="400"/>
          <w:marBottom w:val="400"/>
          <w:divBdr>
            <w:top w:val="single" w:sz="8" w:space="0" w:color="E2E2E2"/>
            <w:left w:val="single" w:sz="8" w:space="0" w:color="E2E2E2"/>
            <w:bottom w:val="single" w:sz="8" w:space="0" w:color="E2E2E2"/>
            <w:right w:val="single" w:sz="8" w:space="0" w:color="E2E2E2"/>
          </w:divBdr>
        </w:div>
        <w:div w:id="1853570831">
          <w:marLeft w:val="0"/>
          <w:marRight w:val="0"/>
          <w:marTop w:val="200"/>
          <w:marBottom w:val="0"/>
          <w:divBdr>
            <w:top w:val="none" w:sz="0" w:space="0" w:color="auto"/>
            <w:left w:val="none" w:sz="0" w:space="0" w:color="auto"/>
            <w:bottom w:val="none" w:sz="0" w:space="0" w:color="auto"/>
            <w:right w:val="none" w:sz="0" w:space="0" w:color="auto"/>
          </w:divBdr>
        </w:div>
      </w:divsChild>
    </w:div>
    <w:div w:id="12466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cswgz.com/web/images/upload/2020/06/28/202006281704194210.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cswgz.com/web/images/upload/2020/06/28/2020062818260037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AF6B58-3957-4365-A857-A1A2852C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cp:lastPrinted>2020-07-28T01:14:00Z</cp:lastPrinted>
  <dcterms:created xsi:type="dcterms:W3CDTF">2020-07-01T09:37:00Z</dcterms:created>
  <dcterms:modified xsi:type="dcterms:W3CDTF">2020-07-29T10:00:00Z</dcterms:modified>
</cp:coreProperties>
</file>