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1B" w:rsidRPr="000C0EE3" w:rsidRDefault="00E94B1B" w:rsidP="00E94B1B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C0EE3">
        <w:rPr>
          <w:rFonts w:ascii="Times New Roman" w:eastAsia="华文中宋" w:hAnsi="华文中宋" w:cs="Times New Roman" w:hint="eastAsia"/>
          <w:b/>
          <w:sz w:val="44"/>
          <w:szCs w:val="44"/>
        </w:rPr>
        <w:t>江苏省盐城技师学院</w:t>
      </w:r>
    </w:p>
    <w:p w:rsidR="00E94B1B" w:rsidRPr="000C0EE3" w:rsidRDefault="00E94B1B" w:rsidP="00B549CE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0C0EE3">
        <w:rPr>
          <w:rFonts w:ascii="Times New Roman" w:eastAsia="华文中宋" w:hAnsi="华文中宋" w:cs="Times New Roman"/>
          <w:b/>
          <w:sz w:val="36"/>
          <w:szCs w:val="36"/>
        </w:rPr>
        <w:t>关于</w:t>
      </w:r>
      <w:r w:rsidRPr="000C0EE3">
        <w:rPr>
          <w:rFonts w:ascii="Times New Roman" w:eastAsia="华文中宋" w:hAnsi="华文中宋" w:cs="Times New Roman" w:hint="eastAsia"/>
          <w:b/>
          <w:sz w:val="36"/>
          <w:szCs w:val="36"/>
        </w:rPr>
        <w:t>组织</w:t>
      </w:r>
      <w:r w:rsidRPr="000C0EE3">
        <w:rPr>
          <w:rFonts w:ascii="Times New Roman" w:eastAsia="华文中宋" w:hAnsi="华文中宋" w:cs="Times New Roman"/>
          <w:b/>
          <w:sz w:val="36"/>
          <w:szCs w:val="36"/>
        </w:rPr>
        <w:t>开展</w:t>
      </w:r>
      <w:r w:rsidR="0019441C" w:rsidRPr="000C0EE3">
        <w:rPr>
          <w:rFonts w:ascii="Times New Roman" w:eastAsia="华文中宋" w:hAnsi="华文中宋" w:cs="Times New Roman" w:hint="eastAsia"/>
          <w:b/>
          <w:sz w:val="36"/>
          <w:szCs w:val="36"/>
        </w:rPr>
        <w:t>2020</w:t>
      </w:r>
      <w:r w:rsidRPr="000C0EE3">
        <w:rPr>
          <w:rFonts w:ascii="Times New Roman" w:eastAsia="华文中宋" w:hAnsi="华文中宋" w:cs="Times New Roman" w:hint="eastAsia"/>
          <w:b/>
          <w:sz w:val="36"/>
          <w:szCs w:val="36"/>
        </w:rPr>
        <w:t>年</w:t>
      </w:r>
      <w:r w:rsidR="00DA143A">
        <w:rPr>
          <w:rFonts w:ascii="Times New Roman" w:eastAsia="华文中宋" w:hAnsi="华文中宋" w:cs="Times New Roman" w:hint="eastAsia"/>
          <w:b/>
          <w:sz w:val="36"/>
          <w:szCs w:val="36"/>
        </w:rPr>
        <w:t>下半年</w:t>
      </w:r>
      <w:r w:rsidR="00762061" w:rsidRPr="000C0EE3">
        <w:rPr>
          <w:rFonts w:ascii="Times New Roman" w:eastAsia="华文中宋" w:hAnsi="华文中宋" w:cs="Times New Roman" w:hint="eastAsia"/>
          <w:b/>
          <w:sz w:val="36"/>
          <w:szCs w:val="36"/>
        </w:rPr>
        <w:t>社会化</w:t>
      </w:r>
      <w:r w:rsidRPr="000C0EE3">
        <w:rPr>
          <w:rFonts w:ascii="Times New Roman" w:eastAsia="华文中宋" w:hAnsi="华文中宋" w:cs="Times New Roman" w:hint="eastAsia"/>
          <w:b/>
          <w:sz w:val="36"/>
          <w:szCs w:val="36"/>
        </w:rPr>
        <w:t>高技能人才</w:t>
      </w:r>
      <w:r w:rsidRPr="000C0EE3">
        <w:rPr>
          <w:rFonts w:ascii="Times New Roman" w:eastAsia="华文中宋" w:hAnsi="华文中宋" w:cs="Times New Roman"/>
          <w:b/>
          <w:sz w:val="36"/>
          <w:szCs w:val="36"/>
        </w:rPr>
        <w:t>培训</w:t>
      </w:r>
      <w:r w:rsidRPr="000C0EE3">
        <w:rPr>
          <w:rFonts w:ascii="Times New Roman" w:eastAsia="华文中宋" w:hAnsi="华文中宋" w:cs="Times New Roman" w:hint="eastAsia"/>
          <w:b/>
          <w:sz w:val="36"/>
          <w:szCs w:val="36"/>
        </w:rPr>
        <w:t>鉴定的</w:t>
      </w:r>
      <w:r w:rsidRPr="000C0EE3">
        <w:rPr>
          <w:rFonts w:ascii="Times New Roman" w:eastAsia="华文中宋" w:hAnsi="华文中宋" w:cs="Times New Roman"/>
          <w:b/>
          <w:sz w:val="36"/>
          <w:szCs w:val="36"/>
        </w:rPr>
        <w:t>通告</w:t>
      </w:r>
    </w:p>
    <w:p w:rsidR="00E94B1B" w:rsidRPr="00E94B1B" w:rsidRDefault="00E94B1B" w:rsidP="00E94B1B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为</w:t>
      </w:r>
      <w:r w:rsidR="00B549C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进一步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贯彻落实</w:t>
      </w:r>
      <w:r w:rsidR="00B549C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国家、省、市</w:t>
      </w:r>
      <w:r w:rsidR="00096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关于《职业技能提升行动实施方案》</w:t>
      </w:r>
      <w:r w:rsidR="00DD1C4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文件</w:t>
      </w:r>
      <w:r w:rsidR="00096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精神，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更好地推进全市高技能人才队伍建设，</w:t>
      </w:r>
      <w:r w:rsidRPr="00B06E6D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="0019441C" w:rsidRPr="00B06E6D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B06E6D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8E2402">
        <w:rPr>
          <w:rFonts w:ascii="Times New Roman" w:eastAsia="仿宋_GB2312" w:hAnsi="Times New Roman" w:cs="Times New Roman" w:hint="eastAsia"/>
          <w:sz w:val="28"/>
          <w:szCs w:val="28"/>
        </w:rPr>
        <w:t>下半年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我</w:t>
      </w:r>
      <w:r w:rsidR="0075527E" w:rsidRPr="00B549C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校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继续开展高技能人才培训鉴定，现将有关事项通告如下：</w:t>
      </w:r>
    </w:p>
    <w:p w:rsidR="00E94B1B" w:rsidRPr="00E94B1B" w:rsidRDefault="00E94B1B" w:rsidP="00E94B1B">
      <w:pPr>
        <w:spacing w:line="300" w:lineRule="exact"/>
        <w:ind w:firstLineChars="200" w:firstLine="561"/>
        <w:rPr>
          <w:rFonts w:ascii="Times New Roman" w:eastAsia="华文中宋" w:hAnsi="华文中宋" w:cs="Times New Roman"/>
          <w:b/>
          <w:color w:val="FF0000"/>
          <w:sz w:val="28"/>
          <w:szCs w:val="28"/>
        </w:rPr>
      </w:pPr>
      <w:r w:rsidRPr="00E94B1B">
        <w:rPr>
          <w:rFonts w:ascii="Times New Roman" w:eastAsia="华文中宋" w:hAnsi="华文中宋" w:cs="Times New Roman"/>
          <w:b/>
          <w:color w:val="FF0000"/>
          <w:sz w:val="28"/>
          <w:szCs w:val="28"/>
        </w:rPr>
        <w:t>一、培训</w:t>
      </w:r>
      <w:r w:rsidRPr="00E94B1B">
        <w:rPr>
          <w:rFonts w:ascii="Times New Roman" w:eastAsia="华文中宋" w:hAnsi="华文中宋" w:cs="Times New Roman" w:hint="eastAsia"/>
          <w:b/>
          <w:color w:val="FF0000"/>
          <w:sz w:val="28"/>
          <w:szCs w:val="28"/>
        </w:rPr>
        <w:t>职业</w:t>
      </w:r>
    </w:p>
    <w:p w:rsidR="00673F8F" w:rsidRPr="000C0EE3" w:rsidRDefault="00673F8F" w:rsidP="00673F8F">
      <w:pPr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73F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国家职业资格</w:t>
      </w:r>
      <w:r w:rsidR="00096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证书，</w:t>
      </w:r>
      <w:r w:rsidRPr="00673F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如：汽车维修工、焊工、电工、车工</w:t>
      </w:r>
      <w:r w:rsidRPr="00673F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/</w:t>
      </w:r>
      <w:r w:rsidRPr="00673F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数控车工、钳工、铣工</w:t>
      </w:r>
      <w:r w:rsidRPr="00673F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/</w:t>
      </w:r>
      <w:r w:rsidRPr="00673F8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数控铣工、制冷工、钢筋工、砌筑工、育婴员、保育员、中式烹调师、美容师</w:t>
      </w:r>
      <w:r w:rsidR="00096A1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等工</w:t>
      </w:r>
      <w:r w:rsidR="00096A19" w:rsidRPr="000C0EE3">
        <w:rPr>
          <w:rFonts w:ascii="Times New Roman" w:eastAsia="仿宋_GB2312" w:hAnsi="Times New Roman" w:cs="Times New Roman" w:hint="eastAsia"/>
          <w:sz w:val="28"/>
          <w:szCs w:val="28"/>
        </w:rPr>
        <w:t>种</w:t>
      </w:r>
      <w:r w:rsidR="00DD1C41" w:rsidRPr="000C0EE3">
        <w:rPr>
          <w:rFonts w:ascii="Times New Roman" w:eastAsia="仿宋_GB2312" w:hAnsi="Times New Roman" w:cs="Times New Roman" w:hint="eastAsia"/>
          <w:b/>
          <w:sz w:val="28"/>
          <w:szCs w:val="28"/>
        </w:rPr>
        <w:t>；</w:t>
      </w:r>
      <w:r w:rsidR="00B549CE" w:rsidRPr="000C0EE3">
        <w:rPr>
          <w:rFonts w:ascii="Times New Roman" w:eastAsia="仿宋_GB2312" w:hAnsi="Times New Roman" w:cs="Times New Roman" w:hint="eastAsia"/>
          <w:b/>
          <w:sz w:val="28"/>
          <w:szCs w:val="28"/>
        </w:rPr>
        <w:t>职业技能等级</w:t>
      </w:r>
      <w:r w:rsidR="00096A19" w:rsidRPr="000C0EE3">
        <w:rPr>
          <w:rFonts w:ascii="Times New Roman" w:eastAsia="仿宋_GB2312" w:hAnsi="Times New Roman" w:cs="Times New Roman" w:hint="eastAsia"/>
          <w:b/>
          <w:sz w:val="28"/>
          <w:szCs w:val="28"/>
        </w:rPr>
        <w:t>证书，</w:t>
      </w:r>
      <w:r w:rsidR="00B549CE" w:rsidRPr="000C0EE3">
        <w:rPr>
          <w:rFonts w:ascii="Times New Roman" w:eastAsia="仿宋_GB2312" w:hAnsi="Times New Roman" w:cs="Times New Roman" w:hint="eastAsia"/>
          <w:b/>
          <w:sz w:val="28"/>
          <w:szCs w:val="28"/>
        </w:rPr>
        <w:t>如：</w:t>
      </w:r>
      <w:r w:rsidRPr="000C0EE3">
        <w:rPr>
          <w:rFonts w:ascii="Times New Roman" w:eastAsia="仿宋_GB2312" w:hAnsi="Times New Roman" w:cs="Times New Roman" w:hint="eastAsia"/>
          <w:b/>
          <w:sz w:val="28"/>
          <w:szCs w:val="28"/>
        </w:rPr>
        <w:t>家政服务员、养老护理员、餐厅服务员、客房服务员、化学检验员、制图员、</w:t>
      </w:r>
      <w:r w:rsidR="00B549CE" w:rsidRPr="000C0EE3">
        <w:rPr>
          <w:rFonts w:ascii="Times New Roman" w:eastAsia="仿宋_GB2312" w:hAnsi="Times New Roman" w:cs="Times New Roman" w:hint="eastAsia"/>
          <w:b/>
          <w:sz w:val="28"/>
          <w:szCs w:val="28"/>
        </w:rPr>
        <w:t>涂装工、装饰美工、</w:t>
      </w:r>
      <w:r w:rsidRPr="000C0EE3">
        <w:rPr>
          <w:rFonts w:ascii="Times New Roman" w:eastAsia="仿宋_GB2312" w:hAnsi="Times New Roman" w:cs="Times New Roman" w:hint="eastAsia"/>
          <w:b/>
          <w:sz w:val="28"/>
          <w:szCs w:val="28"/>
        </w:rPr>
        <w:t>计算机维修工</w:t>
      </w:r>
      <w:r w:rsidR="00B549CE" w:rsidRPr="000C0EE3">
        <w:rPr>
          <w:rFonts w:ascii="Times New Roman" w:eastAsia="仿宋_GB2312" w:hAnsi="Times New Roman" w:cs="Times New Roman" w:hint="eastAsia"/>
          <w:b/>
          <w:sz w:val="28"/>
          <w:szCs w:val="28"/>
        </w:rPr>
        <w:t>、电子商务师、收银员、营销员、商品营业员、加工中心操作调整工、家用电子产品维修工</w:t>
      </w:r>
      <w:r w:rsidRPr="000C0EE3">
        <w:rPr>
          <w:rFonts w:ascii="Times New Roman" w:eastAsia="仿宋_GB2312" w:hAnsi="Times New Roman" w:cs="Times New Roman" w:hint="eastAsia"/>
          <w:b/>
          <w:sz w:val="28"/>
          <w:szCs w:val="28"/>
        </w:rPr>
        <w:t>等</w:t>
      </w:r>
      <w:r w:rsidR="00096A19" w:rsidRPr="000C0EE3">
        <w:rPr>
          <w:rFonts w:ascii="Times New Roman" w:eastAsia="仿宋_GB2312" w:hAnsi="Times New Roman" w:cs="Times New Roman" w:hint="eastAsia"/>
          <w:b/>
          <w:sz w:val="28"/>
          <w:szCs w:val="28"/>
        </w:rPr>
        <w:t>工种</w:t>
      </w:r>
      <w:r w:rsidRPr="000C0EE3">
        <w:rPr>
          <w:rFonts w:ascii="Times New Roman" w:eastAsia="仿宋_GB2312" w:hAnsi="Times New Roman" w:cs="Times New Roman" w:hint="eastAsia"/>
          <w:b/>
          <w:sz w:val="28"/>
          <w:szCs w:val="28"/>
        </w:rPr>
        <w:t>。</w:t>
      </w:r>
    </w:p>
    <w:p w:rsidR="00E94B1B" w:rsidRPr="00E94B1B" w:rsidRDefault="00E94B1B" w:rsidP="00673F8F">
      <w:pPr>
        <w:spacing w:line="300" w:lineRule="exact"/>
        <w:ind w:firstLineChars="200" w:firstLine="561"/>
        <w:rPr>
          <w:rFonts w:ascii="Times New Roman" w:eastAsia="华文中宋" w:hAnsi="华文中宋" w:cs="Times New Roman"/>
          <w:b/>
          <w:color w:val="FF0000"/>
          <w:sz w:val="28"/>
          <w:szCs w:val="28"/>
        </w:rPr>
      </w:pPr>
      <w:r w:rsidRPr="00E94B1B">
        <w:rPr>
          <w:rFonts w:ascii="Times New Roman" w:eastAsia="华文中宋" w:hAnsi="华文中宋" w:cs="Times New Roman"/>
          <w:b/>
          <w:color w:val="FF0000"/>
          <w:sz w:val="28"/>
          <w:szCs w:val="28"/>
        </w:rPr>
        <w:t>二、申报条件</w:t>
      </w:r>
    </w:p>
    <w:p w:rsidR="00E94B1B" w:rsidRPr="00E94B1B" w:rsidRDefault="00E94B1B" w:rsidP="00E94B1B">
      <w:pPr>
        <w:spacing w:line="300" w:lineRule="exact"/>
        <w:ind w:firstLineChars="200" w:firstLine="562"/>
        <w:rPr>
          <w:rFonts w:ascii="Times New Roman" w:eastAsia="楷体_GB2312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2727"/>
      </w:tblGrid>
      <w:tr w:rsidR="00E94B1B" w:rsidRPr="00E94B1B" w:rsidTr="00AD2486">
        <w:trPr>
          <w:trHeight w:val="509"/>
          <w:jc w:val="center"/>
        </w:trPr>
        <w:tc>
          <w:tcPr>
            <w:tcW w:w="1198" w:type="dxa"/>
            <w:vAlign w:val="center"/>
          </w:tcPr>
          <w:p w:rsidR="00E94B1B" w:rsidRPr="00E94B1B" w:rsidRDefault="00E94B1B" w:rsidP="00E94B1B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8"/>
                <w:szCs w:val="28"/>
              </w:rPr>
            </w:pPr>
            <w:r w:rsidRPr="00E94B1B">
              <w:rPr>
                <w:rFonts w:ascii="Times New Roman" w:eastAsia="楷体_GB2312" w:hAnsi="Times New Roman" w:cs="Times New Roman"/>
                <w:b/>
                <w:color w:val="000000"/>
                <w:sz w:val="28"/>
                <w:szCs w:val="28"/>
              </w:rPr>
              <w:t>类</w:t>
            </w:r>
            <w:r w:rsidRPr="00E94B1B">
              <w:rPr>
                <w:rFonts w:ascii="Times New Roman" w:eastAsia="楷体_GB2312" w:hAnsi="Times New Roman" w:cs="Times New Roman"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2727" w:type="dxa"/>
            <w:vAlign w:val="center"/>
          </w:tcPr>
          <w:p w:rsidR="00E94B1B" w:rsidRPr="00E94B1B" w:rsidRDefault="00E94B1B" w:rsidP="00E94B1B">
            <w:pPr>
              <w:spacing w:line="300" w:lineRule="exact"/>
              <w:ind w:firstLineChars="600" w:firstLine="1687"/>
              <w:rPr>
                <w:rFonts w:ascii="Times New Roman" w:eastAsia="楷体_GB2312" w:hAnsi="Times New Roman" w:cs="Times New Roman"/>
                <w:b/>
                <w:color w:val="000000"/>
                <w:sz w:val="28"/>
                <w:szCs w:val="28"/>
              </w:rPr>
            </w:pPr>
            <w:r w:rsidRPr="00E94B1B">
              <w:rPr>
                <w:rFonts w:ascii="Times New Roman" w:eastAsia="楷体_GB2312" w:hAnsi="Times New Roman" w:cs="Times New Roman"/>
                <w:b/>
                <w:color w:val="000000"/>
                <w:sz w:val="28"/>
                <w:szCs w:val="28"/>
              </w:rPr>
              <w:t>申报条件</w:t>
            </w:r>
            <w:r w:rsidRPr="00E94B1B">
              <w:rPr>
                <w:rFonts w:ascii="Times New Roman" w:eastAsia="楷体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（最终申报条件以各职业（工种）国家职业技能标准为准）</w:t>
            </w:r>
          </w:p>
        </w:tc>
      </w:tr>
      <w:tr w:rsidR="00E94B1B" w:rsidRPr="00E94B1B" w:rsidTr="00AD2486">
        <w:trPr>
          <w:trHeight w:val="1145"/>
          <w:jc w:val="center"/>
        </w:trPr>
        <w:tc>
          <w:tcPr>
            <w:tcW w:w="1198" w:type="dxa"/>
            <w:vAlign w:val="center"/>
          </w:tcPr>
          <w:p w:rsidR="00E94B1B" w:rsidRPr="00E94B1B" w:rsidRDefault="00E94B1B" w:rsidP="00E94B1B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8"/>
                <w:szCs w:val="28"/>
              </w:rPr>
            </w:pPr>
            <w:r w:rsidRPr="00E94B1B">
              <w:rPr>
                <w:rFonts w:ascii="Times New Roman" w:eastAsia="楷体_GB2312" w:hAnsi="Times New Roman" w:cs="Times New Roman" w:hint="eastAsia"/>
                <w:b/>
                <w:color w:val="000000"/>
                <w:sz w:val="28"/>
                <w:szCs w:val="28"/>
              </w:rPr>
              <w:t>高级工</w:t>
            </w:r>
          </w:p>
        </w:tc>
        <w:tc>
          <w:tcPr>
            <w:tcW w:w="12727" w:type="dxa"/>
            <w:vAlign w:val="center"/>
          </w:tcPr>
          <w:p w:rsidR="00E94B1B" w:rsidRPr="00E94B1B" w:rsidRDefault="00E94B1B" w:rsidP="00E94B1B">
            <w:pPr>
              <w:spacing w:line="260" w:lineRule="exact"/>
              <w:ind w:firstLineChars="100" w:firstLine="240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需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符合下列条件之一：</w:t>
            </w:r>
          </w:p>
          <w:p w:rsidR="00E94B1B" w:rsidRPr="00E94B1B" w:rsidRDefault="00E94B1B" w:rsidP="00E94B1B">
            <w:pPr>
              <w:spacing w:line="260" w:lineRule="exact"/>
              <w:ind w:leftChars="150" w:left="315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1.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取得本职业四级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中级工职业资格证书（技能等级证书）后，累计从事本职业工作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年（含）以上。</w:t>
            </w:r>
          </w:p>
          <w:p w:rsidR="00E94B1B" w:rsidRPr="00E94B1B" w:rsidRDefault="00E94B1B" w:rsidP="00E94B1B">
            <w:pPr>
              <w:spacing w:line="260" w:lineRule="exact"/>
              <w:ind w:leftChars="150" w:left="315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2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取得本职业四级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中级工职业资格证书（技能等级证书），并具有高级技工学校、技师学院本专业或相关专业毕业证书（</w:t>
            </w:r>
            <w:proofErr w:type="gramStart"/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含尚未</w:t>
            </w:r>
            <w:proofErr w:type="gramEnd"/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取得毕业证书的在校应届毕业生）。</w:t>
            </w:r>
          </w:p>
          <w:p w:rsidR="00E94B1B" w:rsidRPr="00E94B1B" w:rsidRDefault="00E94B1B" w:rsidP="00E94B1B">
            <w:pPr>
              <w:spacing w:line="260" w:lineRule="exact"/>
              <w:ind w:leftChars="150" w:left="315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3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具有大专及以上本专业或相关专业毕业证书，并取得本职业四级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中级工职业资格证书（技能等级证书）后，累计从事本职业工作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年（含）以上。</w:t>
            </w:r>
          </w:p>
          <w:p w:rsidR="00E94B1B" w:rsidRPr="00E94B1B" w:rsidRDefault="00E94B1B" w:rsidP="00E94B1B">
            <w:pPr>
              <w:spacing w:line="260" w:lineRule="exact"/>
              <w:ind w:leftChars="150" w:left="315"/>
              <w:rPr>
                <w:rFonts w:ascii="Times New Roman" w:eastAsia="楷体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94B1B" w:rsidRPr="00E94B1B" w:rsidTr="00AD2486">
        <w:trPr>
          <w:trHeight w:val="4767"/>
          <w:jc w:val="center"/>
        </w:trPr>
        <w:tc>
          <w:tcPr>
            <w:tcW w:w="1198" w:type="dxa"/>
            <w:vAlign w:val="center"/>
          </w:tcPr>
          <w:p w:rsidR="00E94B1B" w:rsidRPr="00E94B1B" w:rsidRDefault="00E94B1B" w:rsidP="00E94B1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</w:pPr>
            <w:r w:rsidRPr="00E94B1B">
              <w:rPr>
                <w:rFonts w:ascii="Times New Roman" w:eastAsia="楷体_GB2312" w:hAnsi="Times New Roman" w:cs="Times New Roman"/>
                <w:b/>
                <w:color w:val="000000"/>
                <w:sz w:val="28"/>
                <w:szCs w:val="28"/>
              </w:rPr>
              <w:t>技师</w:t>
            </w:r>
          </w:p>
        </w:tc>
        <w:tc>
          <w:tcPr>
            <w:tcW w:w="12727" w:type="dxa"/>
            <w:vAlign w:val="center"/>
          </w:tcPr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200" w:firstLine="480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一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正常晋升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符合下列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条件之一：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50" w:firstLine="360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1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取得本职业三级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高级工职业资格证书（技能等级证书）后，累计从事本职业工作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年（含）以上。</w:t>
            </w:r>
          </w:p>
          <w:p w:rsidR="00E94B1B" w:rsidRPr="00E94B1B" w:rsidRDefault="00E94B1B" w:rsidP="00E94B1B">
            <w:pPr>
              <w:spacing w:line="260" w:lineRule="exact"/>
              <w:ind w:firstLineChars="150" w:firstLine="360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2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取得本职业三级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高级工职业资格证书（技能等级证书）的高级技工学校、技师学院毕业生，累计从事本职业工作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年（含）以上；或取得本职业预备技师证书的技师学院毕业生，累计从事本职业工作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年以（含）以上。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200" w:firstLine="480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二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破格申报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符合下列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条件之一：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1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获得国家级技能竞赛前七至十名，部、省级技能竞赛前四至六名的选手。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2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获得市级技术能手称号。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3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获得市级劳动模范；市级</w:t>
            </w:r>
            <w:proofErr w:type="gramStart"/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以上五一</w:t>
            </w:r>
            <w:proofErr w:type="gramEnd"/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劳动奖章获得者。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4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获得省级技术创新、发明、创造、推广、应用三等奖的主要完成者。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5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取得中级专业技术职务且从事本职业者。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6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取得本职业助理专业技术职务后，在本职业工作满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3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年以上者。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7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从事本职业（工种）满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10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年，掌握高技能、复合技能且业绩优秀者。业绩优秀指符合下列条件之一：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（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1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）经</w:t>
            </w:r>
            <w:proofErr w:type="gramStart"/>
            <w:r w:rsidRPr="00E94B1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人社部门</w:t>
            </w:r>
            <w:proofErr w:type="gramEnd"/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等有权部门批准的具有高级技术等级技能竞赛中获省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部级前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7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名至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15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名或市级前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4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至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10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名。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（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2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）获得市级技术创新、发明、改造、推广、应用三等奖以上的主要完成者。多次（两次以上）获得市级行业或系统、集团公司先进工作者和获得技术能手称号者。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（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3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）能解决本职业高难度技术操作和工艺难题，在技术改造、工艺革新、技术攻关等方面有较大突破或较大成果（创造直接经济效益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20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万元以上，须有相应权威机构或技术评审机构的鉴定证书）的主要参与者。</w:t>
            </w:r>
          </w:p>
          <w:p w:rsidR="00E94B1B" w:rsidRPr="00E94B1B" w:rsidRDefault="00E94B1B" w:rsidP="00E94B1B">
            <w:pPr>
              <w:tabs>
                <w:tab w:val="left" w:pos="2160"/>
              </w:tabs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18"/>
                <w:szCs w:val="18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8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在部队服役期间因技术创新、发明创造而荣立三等功。</w:t>
            </w:r>
          </w:p>
        </w:tc>
      </w:tr>
      <w:tr w:rsidR="00E94B1B" w:rsidRPr="00E94B1B" w:rsidTr="00AD2486">
        <w:trPr>
          <w:trHeight w:val="4230"/>
          <w:jc w:val="center"/>
        </w:trPr>
        <w:tc>
          <w:tcPr>
            <w:tcW w:w="1198" w:type="dxa"/>
            <w:vAlign w:val="center"/>
          </w:tcPr>
          <w:p w:rsidR="00E94B1B" w:rsidRPr="00E94B1B" w:rsidRDefault="00E94B1B" w:rsidP="00E94B1B">
            <w:pPr>
              <w:spacing w:line="3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8"/>
                <w:szCs w:val="28"/>
              </w:rPr>
            </w:pPr>
            <w:r w:rsidRPr="00E94B1B">
              <w:rPr>
                <w:rFonts w:ascii="Times New Roman" w:eastAsia="楷体_GB2312" w:hAnsi="Times New Roman" w:cs="Times New Roman"/>
                <w:b/>
                <w:color w:val="000000"/>
                <w:sz w:val="28"/>
                <w:szCs w:val="28"/>
              </w:rPr>
              <w:t>高级</w:t>
            </w:r>
          </w:p>
          <w:p w:rsidR="00E94B1B" w:rsidRPr="00E94B1B" w:rsidRDefault="00E94B1B" w:rsidP="00E94B1B">
            <w:pPr>
              <w:spacing w:line="34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b/>
                <w:color w:val="000000"/>
                <w:sz w:val="28"/>
                <w:szCs w:val="28"/>
              </w:rPr>
              <w:t>技师</w:t>
            </w:r>
          </w:p>
        </w:tc>
        <w:tc>
          <w:tcPr>
            <w:tcW w:w="12727" w:type="dxa"/>
            <w:vAlign w:val="center"/>
          </w:tcPr>
          <w:p w:rsidR="00E94B1B" w:rsidRPr="00E94B1B" w:rsidRDefault="00E94B1B" w:rsidP="00E94B1B">
            <w:pPr>
              <w:spacing w:line="260" w:lineRule="exact"/>
              <w:ind w:firstLineChars="200" w:firstLine="480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一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正常晋升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符合下列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条件（可报：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汽车维修工、焊工、电工、车工</w:t>
            </w:r>
            <w:r w:rsidR="00B549CE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数控车工、铣工</w:t>
            </w:r>
            <w:r w:rsidR="00B549CE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数控铣工、钳工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等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职业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工种）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：</w:t>
            </w:r>
          </w:p>
          <w:p w:rsidR="00E94B1B" w:rsidRPr="00E94B1B" w:rsidRDefault="00E94B1B" w:rsidP="00E94B1B">
            <w:pPr>
              <w:spacing w:line="260" w:lineRule="exact"/>
              <w:ind w:firstLineChars="200" w:firstLine="480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取得本职业二级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技师职业资格证书（技能等级证书）后，累计从事本职业工作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年（含）以上。</w:t>
            </w:r>
          </w:p>
          <w:p w:rsidR="00E94B1B" w:rsidRPr="00E94B1B" w:rsidRDefault="00E94B1B" w:rsidP="00E94B1B">
            <w:pPr>
              <w:spacing w:line="260" w:lineRule="exact"/>
              <w:ind w:firstLineChars="200" w:firstLine="480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二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破格申报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符合下列条件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之一：</w:t>
            </w:r>
          </w:p>
          <w:p w:rsidR="00E94B1B" w:rsidRPr="00E94B1B" w:rsidRDefault="00E94B1B" w:rsidP="00E94B1B">
            <w:pPr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1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获得国家级技能竞赛前六名，部、省级技能竞赛前三名的选手。</w:t>
            </w:r>
          </w:p>
          <w:p w:rsidR="00E94B1B" w:rsidRPr="00E94B1B" w:rsidRDefault="00E94B1B" w:rsidP="00E94B1B">
            <w:pPr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2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获得省级以上技术能手称号。</w:t>
            </w:r>
          </w:p>
          <w:p w:rsidR="00E94B1B" w:rsidRPr="00E94B1B" w:rsidRDefault="00E94B1B" w:rsidP="00E94B1B">
            <w:pPr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3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获得省级以上劳动模范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；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省级</w:t>
            </w:r>
            <w:proofErr w:type="gramStart"/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以上五一</w:t>
            </w:r>
            <w:proofErr w:type="gramEnd"/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劳动奖章获得者。</w:t>
            </w:r>
          </w:p>
          <w:p w:rsidR="00E94B1B" w:rsidRPr="00E94B1B" w:rsidRDefault="00E94B1B" w:rsidP="00E94B1B">
            <w:pPr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4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获得省级以上技术创新、发明、创造、推广、应用二等奖以上或市级一等奖的主要完成者。</w:t>
            </w:r>
          </w:p>
          <w:p w:rsidR="00E94B1B" w:rsidRPr="00E94B1B" w:rsidRDefault="00E94B1B" w:rsidP="00E94B1B">
            <w:pPr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5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取得高级专业技术职务且从事本职业者。</w:t>
            </w:r>
          </w:p>
          <w:p w:rsidR="00E94B1B" w:rsidRPr="00E94B1B" w:rsidRDefault="00E94B1B" w:rsidP="00E94B1B">
            <w:pPr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6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取得本职业中级专业技术职务后，在本职业工作满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3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年以上者。</w:t>
            </w:r>
          </w:p>
          <w:p w:rsidR="00E94B1B" w:rsidRPr="00E94B1B" w:rsidRDefault="00E94B1B" w:rsidP="00E94B1B">
            <w:pPr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7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从事本职业（工种）满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15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年，掌握高技能、复合技能且业绩优秀者。业绩优秀指符合下列条件之一：</w:t>
            </w:r>
          </w:p>
          <w:p w:rsidR="00E94B1B" w:rsidRPr="00E94B1B" w:rsidRDefault="00E94B1B" w:rsidP="00E94B1B">
            <w:pPr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（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1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）经</w:t>
            </w:r>
            <w:proofErr w:type="gramStart"/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人社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部门</w:t>
            </w:r>
            <w:proofErr w:type="gramEnd"/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等有权部门批准的具有高级技术等级技能竞赛中取得省（部）级前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6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名或市级前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3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名。</w:t>
            </w:r>
          </w:p>
          <w:p w:rsidR="00E94B1B" w:rsidRPr="00E94B1B" w:rsidRDefault="00E94B1B" w:rsidP="00E94B1B">
            <w:pPr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（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2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）获得市级技术创新、发明、改造、推广、应用一等奖的主要完成者。</w:t>
            </w:r>
          </w:p>
          <w:p w:rsidR="00E94B1B" w:rsidRPr="00E94B1B" w:rsidRDefault="00E94B1B" w:rsidP="00E94B1B">
            <w:pPr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（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3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）能运用特殊技能完成较为复杂的工作；解决本职业高难度技术操作和工艺难题，在技术改造、工艺革新、技术攻关等方面有重大突破，并取得重大成果（创造直接经济效益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50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万元以上，须有相应权威机构或技术评审机构的鉴定证书或有效证明）的主要参与者。</w:t>
            </w:r>
          </w:p>
          <w:p w:rsidR="00E94B1B" w:rsidRPr="00E94B1B" w:rsidRDefault="00E94B1B" w:rsidP="00E94B1B">
            <w:pPr>
              <w:spacing w:line="260" w:lineRule="exact"/>
              <w:ind w:firstLineChars="149" w:firstLine="358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8</w:t>
            </w:r>
            <w:r w:rsidRPr="00E94B1B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E94B1B"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  <w:t>在部队服役期间，因技术创新、发明创造而荣立二等功以上者。</w:t>
            </w:r>
          </w:p>
        </w:tc>
      </w:tr>
    </w:tbl>
    <w:p w:rsidR="00E94B1B" w:rsidRPr="00E94B1B" w:rsidRDefault="00E94B1B" w:rsidP="00E94B1B">
      <w:pPr>
        <w:spacing w:line="360" w:lineRule="exact"/>
        <w:ind w:firstLineChars="200" w:firstLine="561"/>
        <w:rPr>
          <w:rFonts w:ascii="Times New Roman" w:eastAsia="华文中宋" w:hAnsi="华文中宋" w:cs="Times New Roman"/>
          <w:b/>
          <w:color w:val="FF0000"/>
          <w:sz w:val="28"/>
          <w:szCs w:val="28"/>
        </w:rPr>
      </w:pPr>
      <w:r w:rsidRPr="00E94B1B">
        <w:rPr>
          <w:rFonts w:ascii="Times New Roman" w:eastAsia="华文中宋" w:hAnsi="华文中宋" w:cs="Times New Roman"/>
          <w:b/>
          <w:color w:val="FF0000"/>
          <w:sz w:val="28"/>
          <w:szCs w:val="28"/>
        </w:rPr>
        <w:t>三、培训方式</w:t>
      </w:r>
    </w:p>
    <w:p w:rsidR="00E94B1B" w:rsidRPr="000C0EE3" w:rsidRDefault="00E94B1B" w:rsidP="00E94B1B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采取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全日制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或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半日制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方式，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利用星期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假日和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节假日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时间，开展集中培训授课</w:t>
      </w:r>
      <w:r w:rsidRPr="00E94B1B">
        <w:rPr>
          <w:rFonts w:ascii="Times New Roman" w:eastAsia="楷体_GB2312" w:hAnsi="Times New Roman" w:cs="Times New Roman" w:hint="eastAsia"/>
          <w:color w:val="000000"/>
          <w:sz w:val="28"/>
          <w:szCs w:val="28"/>
        </w:rPr>
        <w:t>。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相关培训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结束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后，由我</w:t>
      </w:r>
      <w:r w:rsidR="00754788" w:rsidRPr="00B549C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校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统一提请省、市</w:t>
      </w:r>
      <w:r w:rsidR="00E73DCA" w:rsidRPr="000C0EE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或学校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鉴定中心开展相应职业等级的技能鉴定考核。</w:t>
      </w:r>
    </w:p>
    <w:p w:rsidR="00E94B1B" w:rsidRPr="00E94B1B" w:rsidRDefault="00E94B1B" w:rsidP="00E94B1B">
      <w:pPr>
        <w:spacing w:line="360" w:lineRule="exact"/>
        <w:ind w:firstLineChars="200" w:firstLine="561"/>
        <w:rPr>
          <w:rFonts w:ascii="Times New Roman" w:eastAsia="华文中宋" w:hAnsi="华文中宋" w:cs="Times New Roman"/>
          <w:b/>
          <w:color w:val="FF0000"/>
          <w:sz w:val="28"/>
          <w:szCs w:val="28"/>
        </w:rPr>
      </w:pPr>
      <w:r w:rsidRPr="00E94B1B">
        <w:rPr>
          <w:rFonts w:ascii="Times New Roman" w:eastAsia="华文中宋" w:hAnsi="华文中宋" w:cs="Times New Roman" w:hint="eastAsia"/>
          <w:b/>
          <w:color w:val="FF0000"/>
          <w:sz w:val="28"/>
          <w:szCs w:val="28"/>
        </w:rPr>
        <w:t>四</w:t>
      </w:r>
      <w:r w:rsidRPr="00E94B1B">
        <w:rPr>
          <w:rFonts w:ascii="Times New Roman" w:eastAsia="华文中宋" w:hAnsi="华文中宋" w:cs="Times New Roman"/>
          <w:b/>
          <w:color w:val="FF0000"/>
          <w:sz w:val="28"/>
          <w:szCs w:val="28"/>
        </w:rPr>
        <w:t>、报名</w:t>
      </w:r>
      <w:r w:rsidRPr="00E94B1B">
        <w:rPr>
          <w:rFonts w:ascii="Times New Roman" w:eastAsia="华文中宋" w:hAnsi="华文中宋" w:cs="Times New Roman" w:hint="eastAsia"/>
          <w:b/>
          <w:color w:val="FF0000"/>
          <w:sz w:val="28"/>
          <w:szCs w:val="28"/>
        </w:rPr>
        <w:t>办</w:t>
      </w:r>
      <w:r w:rsidRPr="00E94B1B">
        <w:rPr>
          <w:rFonts w:ascii="Times New Roman" w:eastAsia="华文中宋" w:hAnsi="华文中宋" w:cs="Times New Roman"/>
          <w:b/>
          <w:color w:val="FF0000"/>
          <w:sz w:val="28"/>
          <w:szCs w:val="28"/>
        </w:rPr>
        <w:t>法</w:t>
      </w:r>
    </w:p>
    <w:p w:rsidR="002C6361" w:rsidRPr="000C0EE3" w:rsidRDefault="00E94B1B" w:rsidP="00E94B1B">
      <w:pPr>
        <w:spacing w:line="360" w:lineRule="exact"/>
        <w:ind w:firstLineChars="200" w:firstLine="560"/>
        <w:rPr>
          <w:rFonts w:ascii="Times New Roman" w:eastAsia="楷体_GB2312" w:hAnsi="Times New Roman" w:cs="Times New Roman"/>
          <w:b/>
          <w:sz w:val="28"/>
          <w:szCs w:val="28"/>
        </w:rPr>
      </w:pP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1.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时间安排。</w:t>
      </w:r>
      <w:r w:rsidR="009554B6" w:rsidRPr="00920FFC">
        <w:rPr>
          <w:rFonts w:ascii="Times New Roman" w:eastAsia="仿宋_GB2312" w:hAnsi="Times New Roman" w:cs="Times New Roman" w:hint="eastAsia"/>
          <w:b/>
          <w:sz w:val="28"/>
          <w:szCs w:val="28"/>
        </w:rPr>
        <w:t>计划</w:t>
      </w:r>
      <w:r w:rsidR="003A7A86" w:rsidRPr="00920FFC">
        <w:rPr>
          <w:rFonts w:ascii="Times New Roman" w:eastAsia="仿宋_GB2312" w:hAnsi="Times New Roman" w:cs="Times New Roman" w:hint="eastAsia"/>
          <w:b/>
          <w:sz w:val="28"/>
          <w:szCs w:val="28"/>
        </w:rPr>
        <w:t>报名截止时间</w:t>
      </w:r>
      <w:r w:rsidR="005A5C7D" w:rsidRPr="00920FFC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  <w:r w:rsidR="0076543F" w:rsidRPr="00920FFC">
        <w:rPr>
          <w:rFonts w:ascii="Times New Roman" w:eastAsia="仿宋_GB2312" w:hAnsi="Times New Roman" w:cs="Times New Roman" w:hint="eastAsia"/>
          <w:b/>
          <w:sz w:val="28"/>
          <w:szCs w:val="28"/>
        </w:rPr>
        <w:t>9</w:t>
      </w:r>
      <w:r w:rsidR="003A7A86" w:rsidRPr="00920FFC">
        <w:rPr>
          <w:rFonts w:ascii="Times New Roman" w:eastAsia="仿宋_GB2312" w:hAnsi="Times New Roman" w:cs="Times New Roman" w:hint="eastAsia"/>
          <w:b/>
          <w:sz w:val="28"/>
          <w:szCs w:val="28"/>
        </w:rPr>
        <w:t>月</w:t>
      </w:r>
      <w:r w:rsidR="00411625">
        <w:rPr>
          <w:rFonts w:ascii="Times New Roman" w:eastAsia="仿宋_GB2312" w:hAnsi="Times New Roman" w:cs="Times New Roman" w:hint="eastAsia"/>
          <w:b/>
          <w:sz w:val="28"/>
          <w:szCs w:val="28"/>
        </w:rPr>
        <w:t>23</w:t>
      </w:r>
      <w:r w:rsidR="003A7A86" w:rsidRPr="00920FFC">
        <w:rPr>
          <w:rFonts w:ascii="Times New Roman" w:eastAsia="仿宋_GB2312" w:hAnsi="Times New Roman" w:cs="Times New Roman" w:hint="eastAsia"/>
          <w:b/>
          <w:sz w:val="28"/>
          <w:szCs w:val="28"/>
        </w:rPr>
        <w:t>日，</w:t>
      </w:r>
      <w:r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培训时间：</w:t>
      </w:r>
      <w:r w:rsidR="0076543F"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9</w:t>
      </w:r>
      <w:r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月</w:t>
      </w:r>
      <w:r w:rsidR="0076543F"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2</w:t>
      </w:r>
      <w:r w:rsidR="003A7A86"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0</w:t>
      </w:r>
      <w:r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日</w:t>
      </w:r>
      <w:r w:rsidRPr="00920FFC">
        <w:rPr>
          <w:rFonts w:ascii="Times New Roman" w:eastAsia="楷体_GB2312" w:hAnsi="Times New Roman" w:cs="Times New Roman"/>
          <w:b/>
          <w:sz w:val="28"/>
          <w:szCs w:val="28"/>
        </w:rPr>
        <w:t>~</w:t>
      </w:r>
      <w:r w:rsidR="0076543F"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10</w:t>
      </w:r>
      <w:r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月</w:t>
      </w:r>
      <w:r w:rsidR="003A7A86"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2</w:t>
      </w:r>
      <w:r w:rsidR="007962FA">
        <w:rPr>
          <w:rFonts w:ascii="Times New Roman" w:eastAsia="楷体_GB2312" w:hAnsi="Times New Roman" w:cs="Times New Roman" w:hint="eastAsia"/>
          <w:b/>
          <w:sz w:val="28"/>
          <w:szCs w:val="28"/>
        </w:rPr>
        <w:t>3</w:t>
      </w:r>
      <w:r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日</w:t>
      </w:r>
      <w:r w:rsidR="00485C6B"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，全省统考时间</w:t>
      </w:r>
      <w:r w:rsidR="00485C6B"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10</w:t>
      </w:r>
      <w:r w:rsidR="00485C6B" w:rsidRPr="00920FFC">
        <w:rPr>
          <w:rFonts w:ascii="Times New Roman" w:eastAsia="楷体_GB2312" w:hAnsi="Times New Roman" w:cs="Times New Roman" w:hint="eastAsia"/>
          <w:b/>
          <w:sz w:val="28"/>
          <w:szCs w:val="28"/>
        </w:rPr>
        <w:t>月中下旬</w:t>
      </w:r>
      <w:r w:rsidR="009F2951">
        <w:rPr>
          <w:rFonts w:ascii="Times New Roman" w:eastAsia="楷体_GB2312" w:hAnsi="Times New Roman" w:cs="Times New Roman" w:hint="eastAsia"/>
          <w:b/>
          <w:sz w:val="28"/>
          <w:szCs w:val="28"/>
        </w:rPr>
        <w:t>。</w:t>
      </w:r>
      <w:r w:rsidR="009F2951" w:rsidRPr="00920FFC">
        <w:rPr>
          <w:rFonts w:ascii="Times New Roman" w:eastAsia="仿宋_GB2312" w:hAnsi="Times New Roman" w:cs="Times New Roman" w:hint="eastAsia"/>
          <w:b/>
          <w:sz w:val="28"/>
          <w:szCs w:val="28"/>
        </w:rPr>
        <w:t>具体时间</w:t>
      </w:r>
      <w:r w:rsidR="006A292E">
        <w:rPr>
          <w:rFonts w:ascii="Times New Roman" w:eastAsia="仿宋_GB2312" w:hAnsi="Times New Roman" w:cs="Times New Roman" w:hint="eastAsia"/>
          <w:b/>
          <w:sz w:val="28"/>
          <w:szCs w:val="28"/>
        </w:rPr>
        <w:t>将</w:t>
      </w:r>
      <w:r w:rsidR="009F2951" w:rsidRPr="00920FFC">
        <w:rPr>
          <w:rFonts w:ascii="Times New Roman" w:eastAsia="仿宋_GB2312" w:hAnsi="Times New Roman" w:cs="Times New Roman" w:hint="eastAsia"/>
          <w:b/>
          <w:sz w:val="28"/>
          <w:szCs w:val="28"/>
        </w:rPr>
        <w:t>按照省、市鉴定中心的要求执行。</w:t>
      </w:r>
    </w:p>
    <w:p w:rsidR="00E94B1B" w:rsidRPr="000C0EE3" w:rsidRDefault="00E94B1B" w:rsidP="002C6361">
      <w:pPr>
        <w:spacing w:line="360" w:lineRule="exact"/>
        <w:ind w:firstLineChars="200" w:firstLine="560"/>
        <w:rPr>
          <w:rFonts w:ascii="Times New Roman" w:eastAsia="华文中宋" w:hAnsi="华文中宋" w:cs="Times New Roman"/>
          <w:b/>
          <w:sz w:val="28"/>
          <w:szCs w:val="28"/>
        </w:rPr>
      </w:pP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报名地点。①江苏省盐城技师学院行政楼</w:t>
      </w:r>
      <w:r w:rsidRPr="000C0EE3">
        <w:rPr>
          <w:rFonts w:ascii="Times New Roman" w:eastAsia="仿宋_GB2312" w:hAnsi="Times New Roman" w:cs="Times New Roman"/>
          <w:sz w:val="28"/>
          <w:szCs w:val="28"/>
        </w:rPr>
        <w:t>一楼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服务大厅</w:t>
      </w:r>
      <w:r w:rsidRPr="000C0EE3">
        <w:rPr>
          <w:rFonts w:ascii="Times New Roman" w:eastAsia="仿宋_GB2312" w:hAnsi="Times New Roman" w:cs="Times New Roman"/>
          <w:sz w:val="28"/>
          <w:szCs w:val="28"/>
        </w:rPr>
        <w:t>（</w:t>
      </w:r>
      <w:proofErr w:type="gramStart"/>
      <w:r w:rsidRPr="000C0EE3">
        <w:rPr>
          <w:rFonts w:ascii="Times New Roman" w:eastAsia="仿宋_GB2312" w:hAnsi="Times New Roman" w:cs="Times New Roman"/>
          <w:sz w:val="28"/>
          <w:szCs w:val="28"/>
        </w:rPr>
        <w:t>文港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中路</w:t>
      </w:r>
      <w:proofErr w:type="gramEnd"/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128</w:t>
      </w:r>
      <w:r w:rsidRPr="000C0EE3">
        <w:rPr>
          <w:rFonts w:ascii="Times New Roman" w:eastAsia="仿宋_GB2312" w:hAnsi="Times New Roman" w:cs="Times New Roman"/>
          <w:sz w:val="28"/>
          <w:szCs w:val="28"/>
        </w:rPr>
        <w:t>号，新四军纪念馆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南</w:t>
      </w:r>
      <w:r w:rsidRPr="000C0EE3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；②盐城市就业培训中心</w:t>
      </w:r>
      <w:r w:rsidRPr="000C0EE3">
        <w:rPr>
          <w:rFonts w:ascii="Times New Roman" w:eastAsia="仿宋_GB2312" w:hAnsi="Times New Roman" w:cs="Times New Roman"/>
          <w:sz w:val="28"/>
          <w:szCs w:val="28"/>
        </w:rPr>
        <w:t>一楼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咨询报名处</w:t>
      </w:r>
      <w:r w:rsidRPr="000C0EE3">
        <w:rPr>
          <w:rFonts w:ascii="Times New Roman" w:eastAsia="仿宋_GB2312" w:hAnsi="Times New Roman" w:cs="Times New Roman"/>
          <w:sz w:val="28"/>
          <w:szCs w:val="28"/>
        </w:rPr>
        <w:t>（</w:t>
      </w:r>
      <w:proofErr w:type="gramStart"/>
      <w:r w:rsidRPr="000C0EE3">
        <w:rPr>
          <w:rFonts w:ascii="Times New Roman" w:eastAsia="仿宋_GB2312" w:hAnsi="Times New Roman" w:cs="Times New Roman"/>
          <w:sz w:val="28"/>
          <w:szCs w:val="28"/>
        </w:rPr>
        <w:t>文港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北</w:t>
      </w:r>
      <w:r w:rsidRPr="000C0EE3">
        <w:rPr>
          <w:rFonts w:ascii="Times New Roman" w:eastAsia="仿宋_GB2312" w:hAnsi="Times New Roman" w:cs="Times New Roman"/>
          <w:sz w:val="28"/>
          <w:szCs w:val="28"/>
        </w:rPr>
        <w:t>路</w:t>
      </w:r>
      <w:proofErr w:type="gramEnd"/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0C0EE3">
        <w:rPr>
          <w:rFonts w:ascii="Times New Roman" w:eastAsia="仿宋_GB2312" w:hAnsi="Times New Roman" w:cs="Times New Roman"/>
          <w:sz w:val="28"/>
          <w:szCs w:val="28"/>
        </w:rPr>
        <w:t>号，新四军纪念馆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西</w:t>
      </w:r>
      <w:r w:rsidRPr="000C0EE3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。咨询热线：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0515-68660843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88241224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88240626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E94B1B" w:rsidRPr="00E94B1B" w:rsidRDefault="00E94B1B" w:rsidP="00E94B1B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所需材料。①</w:t>
      </w:r>
      <w:r w:rsidRPr="000C0EE3">
        <w:rPr>
          <w:rFonts w:ascii="Times New Roman" w:eastAsia="仿宋_GB2312" w:hAnsi="Times New Roman" w:cs="Times New Roman"/>
          <w:sz w:val="28"/>
          <w:szCs w:val="28"/>
        </w:rPr>
        <w:t>身份证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及申请人书面承诺（工作年限承诺书）；②</w:t>
      </w:r>
      <w:r w:rsidRPr="000C0EE3">
        <w:rPr>
          <w:rFonts w:ascii="Times New Roman" w:eastAsia="仿宋_GB2312" w:hAnsi="Times New Roman" w:cs="Times New Roman"/>
          <w:sz w:val="28"/>
          <w:szCs w:val="28"/>
        </w:rPr>
        <w:t>近期</w:t>
      </w:r>
      <w:r w:rsidRPr="000C0EE3">
        <w:rPr>
          <w:rFonts w:ascii="Times New Roman" w:eastAsia="仿宋_GB2312" w:hAnsi="Times New Roman" w:cs="Times New Roman" w:hint="eastAsia"/>
          <w:sz w:val="28"/>
          <w:szCs w:val="28"/>
        </w:rPr>
        <w:t>正面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免冠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寸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证件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照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张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；③可通过网络验核的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职业资格证书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毕业证</w:t>
      </w:r>
      <w:bookmarkStart w:id="0" w:name="_GoBack"/>
      <w:bookmarkEnd w:id="0"/>
      <w:r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书</w:t>
      </w:r>
      <w:r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，只需提供证书编号。无法通过网络验核的相关证书，需提供原件。</w:t>
      </w:r>
    </w:p>
    <w:p w:rsidR="0076543F" w:rsidRPr="00E94B1B" w:rsidRDefault="00E94B1B" w:rsidP="0076543F">
      <w:pPr>
        <w:spacing w:line="360" w:lineRule="exact"/>
        <w:ind w:firstLineChars="200"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E94B1B">
        <w:rPr>
          <w:rFonts w:ascii="Times New Roman" w:eastAsia="华文中宋" w:hAnsi="华文中宋" w:cs="Times New Roman" w:hint="eastAsia"/>
          <w:b/>
          <w:color w:val="FF0000"/>
          <w:sz w:val="28"/>
          <w:szCs w:val="28"/>
        </w:rPr>
        <w:t>五</w:t>
      </w:r>
      <w:r w:rsidRPr="00E94B1B">
        <w:rPr>
          <w:rFonts w:ascii="Times New Roman" w:eastAsia="华文中宋" w:hAnsi="华文中宋" w:cs="Times New Roman"/>
          <w:b/>
          <w:color w:val="FF0000"/>
          <w:sz w:val="28"/>
          <w:szCs w:val="28"/>
        </w:rPr>
        <w:t>、</w:t>
      </w:r>
      <w:r w:rsidR="0076543F">
        <w:rPr>
          <w:rFonts w:ascii="Times New Roman" w:eastAsia="华文中宋" w:hAnsi="华文中宋" w:cs="Times New Roman" w:hint="eastAsia"/>
          <w:b/>
          <w:color w:val="FF0000"/>
          <w:sz w:val="28"/>
          <w:szCs w:val="28"/>
        </w:rPr>
        <w:t>报名费用</w:t>
      </w:r>
    </w:p>
    <w:p w:rsidR="00E94B1B" w:rsidRPr="00E94B1B" w:rsidRDefault="0076543F" w:rsidP="00C5186A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报名</w:t>
      </w:r>
      <w:r w:rsidR="00E94B1B" w:rsidRPr="00D755E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费用</w:t>
      </w:r>
      <w:r w:rsidR="00E94B1B"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按照</w:t>
      </w:r>
      <w:r w:rsidR="00B549C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省、市有关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部门核定</w:t>
      </w:r>
      <w:r w:rsidR="00B549C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的</w:t>
      </w:r>
      <w:r w:rsidR="00E94B1B" w:rsidRPr="00E94B1B">
        <w:rPr>
          <w:rFonts w:ascii="Times New Roman" w:eastAsia="仿宋_GB2312" w:hAnsi="Times New Roman" w:cs="Times New Roman"/>
          <w:color w:val="000000"/>
          <w:sz w:val="28"/>
          <w:szCs w:val="28"/>
        </w:rPr>
        <w:t>标准</w:t>
      </w:r>
      <w:r w:rsidR="00E94B1B" w:rsidRPr="00E94B1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收取。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高级工：</w:t>
      </w:r>
      <w:r w:rsidR="00B06E6D" w:rsidRPr="00FA2F5A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2000</w:t>
      </w:r>
      <w:r w:rsidR="00B549CE" w:rsidRPr="00B549C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元</w:t>
      </w:r>
      <w:r w:rsidR="008A440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/</w:t>
      </w:r>
      <w:r w:rsidR="008A440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；技师</w:t>
      </w:r>
      <w:r w:rsidR="00B06E6D" w:rsidRPr="00FA2F5A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3000</w:t>
      </w:r>
      <w:r w:rsidR="00B549CE" w:rsidRPr="00B549C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元</w:t>
      </w:r>
      <w:r w:rsidR="008A440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/</w:t>
      </w:r>
      <w:r w:rsidR="008A440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；高级技师</w:t>
      </w:r>
      <w:r w:rsidR="00B549C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：</w:t>
      </w:r>
      <w:r w:rsidR="00B06E6D" w:rsidRPr="00FA2F5A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4000</w:t>
      </w:r>
      <w:r w:rsidR="00B549CE" w:rsidRPr="00B549C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元</w:t>
      </w:r>
      <w:r w:rsidR="008A440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/</w:t>
      </w:r>
      <w:r w:rsidR="008A440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 w:rsidR="00F75D7D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在我市就业并</w:t>
      </w:r>
      <w:r w:rsidR="00C1588C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依法</w:t>
      </w:r>
      <w:r w:rsidR="00F75D7D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缴纳社</w:t>
      </w:r>
      <w:r w:rsidR="00C1588C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会</w:t>
      </w:r>
      <w:r w:rsidR="00F75D7D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保</w:t>
      </w:r>
      <w:r w:rsidR="00C1588C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险</w:t>
      </w:r>
      <w:r w:rsidR="00F75D7D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的</w:t>
      </w:r>
      <w:r w:rsidR="00C1588C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企业职工学员</w:t>
      </w:r>
      <w:r w:rsidR="00B549CE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取得相应职业资格（或技能等级）证书后，</w:t>
      </w:r>
      <w:r w:rsidR="00743B7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根据相关文件精神要求</w:t>
      </w:r>
      <w:r w:rsidR="00E803A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可</w:t>
      </w:r>
      <w:r w:rsidR="00B549CE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到</w:t>
      </w:r>
      <w:r w:rsidR="000A54B7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我</w:t>
      </w:r>
      <w:r w:rsidR="00D755ED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市</w:t>
      </w:r>
      <w:proofErr w:type="gramStart"/>
      <w:r w:rsidR="004E7B1D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人社部门</w:t>
      </w:r>
      <w:proofErr w:type="gramEnd"/>
      <w:r w:rsidR="0062672D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申领</w:t>
      </w:r>
      <w:r w:rsidR="00D755ED" w:rsidRPr="00B201D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“职业技能提</w:t>
      </w:r>
      <w:r w:rsidR="00D755E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升行动专</w:t>
      </w:r>
      <w:r w:rsidR="0083528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账</w:t>
      </w:r>
      <w:r w:rsidR="00D755E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资金”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:rsidR="00E94B1B" w:rsidRPr="00E94B1B" w:rsidRDefault="00E66C10" w:rsidP="00E94B1B">
      <w:pPr>
        <w:wordWrap w:val="0"/>
        <w:spacing w:line="300" w:lineRule="exact"/>
        <w:ind w:right="761"/>
        <w:jc w:val="right"/>
        <w:rPr>
          <w:rFonts w:ascii="Times New Roman" w:eastAsia="楷体_GB2312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  <w:szCs w:val="28"/>
        </w:rPr>
        <w:t>2020</w:t>
      </w: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  <w:szCs w:val="28"/>
        </w:rPr>
        <w:t>8</w:t>
      </w: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  <w:szCs w:val="28"/>
        </w:rPr>
        <w:t>月</w:t>
      </w:r>
    </w:p>
    <w:p w:rsidR="00F54EF4" w:rsidRDefault="00F54EF4"/>
    <w:sectPr w:rsidR="00F54EF4" w:rsidSect="00BF3A4A">
      <w:headerReference w:type="default" r:id="rId7"/>
      <w:pgSz w:w="16840" w:h="23814"/>
      <w:pgMar w:top="851" w:right="851" w:bottom="567" w:left="851" w:header="851" w:footer="851" w:gutter="0"/>
      <w:cols w:space="720"/>
      <w:docGrid w:type="lines" w:linePitch="312" w:charSpace="47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55" w:rsidRDefault="00005E55" w:rsidP="00E94B1B">
      <w:r>
        <w:separator/>
      </w:r>
    </w:p>
  </w:endnote>
  <w:endnote w:type="continuationSeparator" w:id="0">
    <w:p w:rsidR="00005E55" w:rsidRDefault="00005E55" w:rsidP="00E9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55" w:rsidRDefault="00005E55" w:rsidP="00E94B1B">
      <w:r>
        <w:separator/>
      </w:r>
    </w:p>
  </w:footnote>
  <w:footnote w:type="continuationSeparator" w:id="0">
    <w:p w:rsidR="00005E55" w:rsidRDefault="00005E55" w:rsidP="00E94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D3" w:rsidRDefault="00005E5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E1"/>
    <w:rsid w:val="00005E55"/>
    <w:rsid w:val="00025153"/>
    <w:rsid w:val="000448FE"/>
    <w:rsid w:val="0006249B"/>
    <w:rsid w:val="00082361"/>
    <w:rsid w:val="00096A19"/>
    <w:rsid w:val="000A54B7"/>
    <w:rsid w:val="000C0EE3"/>
    <w:rsid w:val="000C5681"/>
    <w:rsid w:val="00135AE1"/>
    <w:rsid w:val="00172157"/>
    <w:rsid w:val="00175E79"/>
    <w:rsid w:val="00193503"/>
    <w:rsid w:val="00193FCA"/>
    <w:rsid w:val="0019441C"/>
    <w:rsid w:val="001D3CB3"/>
    <w:rsid w:val="00225568"/>
    <w:rsid w:val="00233F32"/>
    <w:rsid w:val="0029507A"/>
    <w:rsid w:val="002A2126"/>
    <w:rsid w:val="002C6361"/>
    <w:rsid w:val="003A7A86"/>
    <w:rsid w:val="003C2337"/>
    <w:rsid w:val="00411625"/>
    <w:rsid w:val="00420555"/>
    <w:rsid w:val="00433DCC"/>
    <w:rsid w:val="00485C6B"/>
    <w:rsid w:val="004E0AF1"/>
    <w:rsid w:val="004E134C"/>
    <w:rsid w:val="004E7B1D"/>
    <w:rsid w:val="00571C2A"/>
    <w:rsid w:val="005A5C7D"/>
    <w:rsid w:val="005B354D"/>
    <w:rsid w:val="005F7227"/>
    <w:rsid w:val="00622F3C"/>
    <w:rsid w:val="0062672D"/>
    <w:rsid w:val="006539E3"/>
    <w:rsid w:val="00673F8F"/>
    <w:rsid w:val="00676543"/>
    <w:rsid w:val="00685263"/>
    <w:rsid w:val="006A292E"/>
    <w:rsid w:val="006E300D"/>
    <w:rsid w:val="006E7D50"/>
    <w:rsid w:val="00743B73"/>
    <w:rsid w:val="00754788"/>
    <w:rsid w:val="0075527E"/>
    <w:rsid w:val="00762061"/>
    <w:rsid w:val="0076543F"/>
    <w:rsid w:val="007962FA"/>
    <w:rsid w:val="007B1D43"/>
    <w:rsid w:val="007C7387"/>
    <w:rsid w:val="00801097"/>
    <w:rsid w:val="0081087E"/>
    <w:rsid w:val="00835287"/>
    <w:rsid w:val="008873AD"/>
    <w:rsid w:val="008A4407"/>
    <w:rsid w:val="008B4A8B"/>
    <w:rsid w:val="008E2402"/>
    <w:rsid w:val="0090313A"/>
    <w:rsid w:val="00920FFC"/>
    <w:rsid w:val="00947CEC"/>
    <w:rsid w:val="00954CAE"/>
    <w:rsid w:val="009554B6"/>
    <w:rsid w:val="00983407"/>
    <w:rsid w:val="009F2951"/>
    <w:rsid w:val="00A203CC"/>
    <w:rsid w:val="00A23E01"/>
    <w:rsid w:val="00A345FE"/>
    <w:rsid w:val="00AA6F1D"/>
    <w:rsid w:val="00AB3870"/>
    <w:rsid w:val="00AD229F"/>
    <w:rsid w:val="00B06E6D"/>
    <w:rsid w:val="00B201DE"/>
    <w:rsid w:val="00B343A5"/>
    <w:rsid w:val="00B549CE"/>
    <w:rsid w:val="00B86A36"/>
    <w:rsid w:val="00BE2177"/>
    <w:rsid w:val="00BF3A4A"/>
    <w:rsid w:val="00C1588C"/>
    <w:rsid w:val="00C42006"/>
    <w:rsid w:val="00C5186A"/>
    <w:rsid w:val="00C56E95"/>
    <w:rsid w:val="00C67687"/>
    <w:rsid w:val="00C755A2"/>
    <w:rsid w:val="00C77C2B"/>
    <w:rsid w:val="00CB066A"/>
    <w:rsid w:val="00D755ED"/>
    <w:rsid w:val="00DA143A"/>
    <w:rsid w:val="00DA71B8"/>
    <w:rsid w:val="00DD1C41"/>
    <w:rsid w:val="00E33E1C"/>
    <w:rsid w:val="00E61D86"/>
    <w:rsid w:val="00E66C10"/>
    <w:rsid w:val="00E73DCA"/>
    <w:rsid w:val="00E803A1"/>
    <w:rsid w:val="00E82D49"/>
    <w:rsid w:val="00E94B1B"/>
    <w:rsid w:val="00EF766D"/>
    <w:rsid w:val="00F009F6"/>
    <w:rsid w:val="00F362D2"/>
    <w:rsid w:val="00F525A0"/>
    <w:rsid w:val="00F54EF4"/>
    <w:rsid w:val="00F75D7D"/>
    <w:rsid w:val="00FA2F5A"/>
    <w:rsid w:val="00FA5E34"/>
    <w:rsid w:val="00FA7DFF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B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343</Words>
  <Characters>1957</Characters>
  <Application>Microsoft Office Word</Application>
  <DocSecurity>0</DocSecurity>
  <Lines>16</Lines>
  <Paragraphs>4</Paragraphs>
  <ScaleCrop>false</ScaleCrop>
  <Company>微软中国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142</cp:revision>
  <dcterms:created xsi:type="dcterms:W3CDTF">2019-09-03T08:07:00Z</dcterms:created>
  <dcterms:modified xsi:type="dcterms:W3CDTF">2020-09-03T08:01:00Z</dcterms:modified>
</cp:coreProperties>
</file>