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B3" w:rsidRDefault="004431B3" w:rsidP="004431B3">
      <w:pPr>
        <w:jc w:val="center"/>
        <w:rPr>
          <w:rFonts w:ascii="黑体" w:eastAsia="黑体" w:hAnsi="黑体" w:cs="黑体"/>
          <w:sz w:val="44"/>
          <w:szCs w:val="44"/>
        </w:rPr>
      </w:pPr>
      <w:bookmarkStart w:id="0" w:name="_Toc8507"/>
      <w:r>
        <w:rPr>
          <w:rFonts w:ascii="黑体" w:eastAsia="黑体" w:hAnsi="黑体" w:cs="黑体" w:hint="eastAsia"/>
          <w:noProof/>
          <w:sz w:val="44"/>
          <w:szCs w:val="44"/>
        </w:rPr>
        <w:drawing>
          <wp:inline distT="0" distB="0" distL="114300" distR="114300">
            <wp:extent cx="5269230" cy="925830"/>
            <wp:effectExtent l="0" t="0" r="7620" b="7620"/>
            <wp:docPr id="2"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pic:cNvPicPr>
                  </pic:nvPicPr>
                  <pic:blipFill>
                    <a:blip r:embed="rId9" cstate="print"/>
                    <a:stretch>
                      <a:fillRect/>
                    </a:stretch>
                  </pic:blipFill>
                  <pic:spPr>
                    <a:xfrm>
                      <a:off x="0" y="0"/>
                      <a:ext cx="5269230" cy="925830"/>
                    </a:xfrm>
                    <a:prstGeom prst="rect">
                      <a:avLst/>
                    </a:prstGeom>
                  </pic:spPr>
                </pic:pic>
              </a:graphicData>
            </a:graphic>
          </wp:inline>
        </w:drawing>
      </w:r>
    </w:p>
    <w:p w:rsidR="004431B3" w:rsidRDefault="004431B3" w:rsidP="004431B3">
      <w:pPr>
        <w:ind w:firstLine="880"/>
        <w:jc w:val="center"/>
        <w:rPr>
          <w:sz w:val="44"/>
          <w:szCs w:val="44"/>
        </w:rPr>
      </w:pPr>
    </w:p>
    <w:p w:rsidR="004431B3" w:rsidRDefault="004431B3" w:rsidP="004431B3">
      <w:pPr>
        <w:ind w:firstLine="880"/>
        <w:jc w:val="center"/>
        <w:rPr>
          <w:sz w:val="44"/>
          <w:szCs w:val="44"/>
        </w:rPr>
      </w:pPr>
    </w:p>
    <w:p w:rsidR="004431B3" w:rsidRDefault="004431B3" w:rsidP="004431B3">
      <w:pPr>
        <w:pStyle w:val="NoSpacing1"/>
        <w:ind w:firstLine="883"/>
        <w:jc w:val="center"/>
        <w:rPr>
          <w:rFonts w:ascii="楷体" w:eastAsia="楷体" w:hAnsi="楷体"/>
          <w:b/>
          <w:sz w:val="44"/>
          <w:szCs w:val="44"/>
        </w:rPr>
      </w:pPr>
    </w:p>
    <w:p w:rsidR="004431B3" w:rsidRDefault="004431B3" w:rsidP="004431B3">
      <w:pPr>
        <w:adjustRightInd w:val="0"/>
        <w:snapToGrid w:val="0"/>
        <w:spacing w:line="360" w:lineRule="auto"/>
        <w:jc w:val="center"/>
        <w:rPr>
          <w:rFonts w:ascii="楷体" w:eastAsia="楷体" w:hAnsi="楷体"/>
          <w:b/>
          <w:bCs/>
          <w:sz w:val="72"/>
          <w:szCs w:val="72"/>
        </w:rPr>
      </w:pPr>
      <w:r>
        <w:rPr>
          <w:rFonts w:ascii="楷体" w:eastAsia="楷体" w:hAnsi="楷体" w:hint="eastAsia"/>
          <w:b/>
          <w:bCs/>
          <w:sz w:val="72"/>
          <w:szCs w:val="72"/>
        </w:rPr>
        <w:t>汽车检测与维修技术</w:t>
      </w:r>
    </w:p>
    <w:p w:rsidR="004431B3" w:rsidRDefault="00995F14" w:rsidP="004431B3">
      <w:pPr>
        <w:adjustRightInd w:val="0"/>
        <w:snapToGrid w:val="0"/>
        <w:spacing w:line="360" w:lineRule="auto"/>
        <w:jc w:val="center"/>
        <w:rPr>
          <w:rFonts w:ascii="楷体" w:eastAsia="楷体" w:hAnsi="楷体"/>
          <w:b/>
          <w:bCs/>
          <w:sz w:val="84"/>
          <w:szCs w:val="84"/>
        </w:rPr>
      </w:pPr>
      <w:r>
        <w:pict>
          <v:line id="_x0000_s1026" style="position:absolute;left:0;text-align:left;z-index:251660288" from="17.15pt,64.3pt" to="459.65pt,64.3pt" o:gfxdata="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QzGV2AAAAAoBAAAPAAAA&#10;AAAAAAEAIAAAACIAAABkcnMvZG93bnJldi54bWxQSwECFAAUAAAACACHTuJAHW+eutwBAABwAwAA&#10;DgAAAAAAAAABACAAAAAnAQAAZHJzL2Uyb0RvYy54bWxQSwUGAAAAAAYABgBZAQAAdQUAAAAA&#10;" strokecolor="#4f81bd [3204]" strokeweight="1.5pt">
            <v:stroke joinstyle="miter"/>
          </v:line>
        </w:pict>
      </w:r>
      <w:r w:rsidR="004431B3">
        <w:rPr>
          <w:rFonts w:ascii="楷体" w:eastAsia="楷体" w:hAnsi="楷体" w:hint="eastAsia"/>
          <w:b/>
          <w:bCs/>
          <w:sz w:val="84"/>
          <w:szCs w:val="84"/>
        </w:rPr>
        <w:t>人才培养方案</w:t>
      </w:r>
    </w:p>
    <w:p w:rsidR="004431B3" w:rsidRDefault="004431B3" w:rsidP="004431B3">
      <w:pPr>
        <w:pStyle w:val="NoSpacing1"/>
        <w:ind w:firstLine="883"/>
        <w:jc w:val="center"/>
        <w:rPr>
          <w:rFonts w:ascii="楷体" w:eastAsia="楷体" w:hAnsi="楷体"/>
          <w:b/>
          <w:bCs/>
          <w:sz w:val="44"/>
          <w:szCs w:val="44"/>
        </w:rPr>
      </w:pPr>
      <w:r>
        <w:rPr>
          <w:rFonts w:ascii="楷体" w:eastAsia="楷体" w:hAnsi="楷体" w:hint="eastAsia"/>
          <w:b/>
          <w:bCs/>
          <w:sz w:val="44"/>
          <w:szCs w:val="44"/>
        </w:rPr>
        <w:t>(</w:t>
      </w:r>
      <w:r>
        <w:rPr>
          <w:rFonts w:ascii="楷体" w:eastAsia="楷体" w:hAnsi="楷体" w:hint="eastAsia"/>
          <w:b/>
          <w:sz w:val="44"/>
          <w:szCs w:val="44"/>
        </w:rPr>
        <w:t>2019级</w:t>
      </w:r>
      <w:r>
        <w:rPr>
          <w:rFonts w:ascii="楷体" w:eastAsia="楷体" w:hAnsi="楷体" w:hint="eastAsia"/>
          <w:b/>
          <w:bCs/>
          <w:sz w:val="44"/>
          <w:szCs w:val="44"/>
        </w:rPr>
        <w:t>初中起点五年制高职)</w:t>
      </w: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4431B3" w:rsidRDefault="004431B3" w:rsidP="004431B3">
      <w:pPr>
        <w:ind w:firstLine="420"/>
      </w:pPr>
    </w:p>
    <w:p w:rsidR="00370F72" w:rsidRPr="006036CF" w:rsidRDefault="00370F72" w:rsidP="009F4435">
      <w:pPr>
        <w:pStyle w:val="ac"/>
        <w:spacing w:beforeLines="50" w:before="156" w:afterLines="50" w:after="156" w:line="420" w:lineRule="exact"/>
        <w:rPr>
          <w:sz w:val="28"/>
          <w:szCs w:val="28"/>
        </w:rPr>
      </w:pPr>
      <w:bookmarkStart w:id="1" w:name="_GoBack"/>
      <w:bookmarkEnd w:id="1"/>
      <w:r w:rsidRPr="006036CF">
        <w:rPr>
          <w:rFonts w:ascii="黑体" w:hAnsi="黑体" w:hint="eastAsia"/>
          <w:sz w:val="28"/>
          <w:szCs w:val="28"/>
        </w:rPr>
        <w:lastRenderedPageBreak/>
        <w:t>汽车检测与维修技术专业实施性人才培养方案</w:t>
      </w:r>
      <w:bookmarkEnd w:id="0"/>
    </w:p>
    <w:p w:rsidR="00370F72" w:rsidRPr="006036CF" w:rsidRDefault="00370F72" w:rsidP="00DF1749">
      <w:pPr>
        <w:snapToGrid w:val="0"/>
        <w:spacing w:line="420" w:lineRule="exact"/>
        <w:ind w:firstLineChars="196" w:firstLine="472"/>
        <w:rPr>
          <w:rFonts w:ascii="宋体" w:hAnsi="宋体"/>
          <w:b/>
          <w:bCs/>
          <w:color w:val="000000"/>
          <w:sz w:val="24"/>
          <w:szCs w:val="24"/>
        </w:rPr>
      </w:pPr>
      <w:r w:rsidRPr="006036CF">
        <w:rPr>
          <w:rFonts w:ascii="黑体" w:eastAsia="黑体" w:hAnsi="黑体" w:hint="eastAsia"/>
          <w:b/>
          <w:sz w:val="24"/>
          <w:szCs w:val="24"/>
        </w:rPr>
        <w:t>一、专业名称</w:t>
      </w:r>
      <w:r w:rsidR="00C73F8B">
        <w:rPr>
          <w:rFonts w:ascii="黑体" w:eastAsia="黑体" w:hAnsi="黑体" w:hint="eastAsia"/>
          <w:b/>
          <w:sz w:val="24"/>
          <w:szCs w:val="24"/>
        </w:rPr>
        <w:t>与</w:t>
      </w:r>
      <w:r w:rsidRPr="006036CF">
        <w:rPr>
          <w:rFonts w:ascii="黑体" w:eastAsia="黑体" w:hAnsi="黑体" w:hint="eastAsia"/>
          <w:b/>
          <w:sz w:val="24"/>
          <w:szCs w:val="24"/>
        </w:rPr>
        <w:t>专业代码</w:t>
      </w:r>
    </w:p>
    <w:p w:rsidR="00370F72"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6036CF">
        <w:rPr>
          <w:rFonts w:asciiTheme="minorEastAsia" w:eastAsiaTheme="minorEastAsia" w:hAnsiTheme="minorEastAsia" w:cs="宋体" w:hint="eastAsia"/>
          <w:color w:val="000000"/>
          <w:kern w:val="0"/>
          <w:szCs w:val="21"/>
        </w:rPr>
        <w:t>1.专业名称：汽车检测与维修技术</w:t>
      </w:r>
    </w:p>
    <w:p w:rsidR="00C73F8B" w:rsidRDefault="00C73F8B"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2.专业代码：560702</w:t>
      </w:r>
    </w:p>
    <w:p w:rsidR="00370F72" w:rsidRPr="006036CF" w:rsidRDefault="00370F72" w:rsidP="00DF1749">
      <w:pPr>
        <w:snapToGrid w:val="0"/>
        <w:spacing w:line="420" w:lineRule="exact"/>
        <w:ind w:firstLineChars="196" w:firstLine="472"/>
        <w:rPr>
          <w:rFonts w:ascii="黑体" w:eastAsia="黑体" w:hAnsi="黑体"/>
          <w:b/>
          <w:sz w:val="24"/>
          <w:szCs w:val="24"/>
        </w:rPr>
      </w:pPr>
      <w:r w:rsidRPr="006036CF">
        <w:rPr>
          <w:rFonts w:ascii="黑体" w:eastAsia="黑体" w:hAnsi="黑体" w:hint="eastAsia"/>
          <w:b/>
          <w:sz w:val="24"/>
          <w:szCs w:val="24"/>
        </w:rPr>
        <w:t>二、入学要求与基本学制</w:t>
      </w:r>
    </w:p>
    <w:p w:rsidR="007148F8"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6036CF">
        <w:rPr>
          <w:rFonts w:asciiTheme="minorEastAsia" w:eastAsiaTheme="minorEastAsia" w:hAnsiTheme="minorEastAsia" w:cs="宋体" w:hint="eastAsia"/>
          <w:color w:val="000000"/>
          <w:kern w:val="0"/>
          <w:szCs w:val="21"/>
        </w:rPr>
        <w:t>1.入学要求：初中毕业生</w:t>
      </w:r>
    </w:p>
    <w:p w:rsidR="00370F72" w:rsidRPr="006036CF"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6036CF">
        <w:rPr>
          <w:rFonts w:asciiTheme="minorEastAsia" w:eastAsiaTheme="minorEastAsia" w:hAnsiTheme="minorEastAsia" w:cs="宋体" w:hint="eastAsia"/>
          <w:color w:val="000000"/>
          <w:kern w:val="0"/>
          <w:szCs w:val="21"/>
        </w:rPr>
        <w:t>2.基本学制：五年一贯制</w:t>
      </w:r>
    </w:p>
    <w:p w:rsidR="00370F72" w:rsidRPr="006036CF"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6036CF">
        <w:rPr>
          <w:rFonts w:asciiTheme="minorEastAsia" w:eastAsiaTheme="minorEastAsia" w:hAnsiTheme="minorEastAsia" w:cs="宋体" w:hint="eastAsia"/>
          <w:color w:val="000000"/>
          <w:kern w:val="0"/>
          <w:szCs w:val="21"/>
        </w:rPr>
        <w:t>3.办学层次：普通专科</w:t>
      </w:r>
    </w:p>
    <w:p w:rsidR="00370F72" w:rsidRPr="006036CF" w:rsidRDefault="00370F72" w:rsidP="00DF1749">
      <w:pPr>
        <w:snapToGrid w:val="0"/>
        <w:spacing w:line="420" w:lineRule="exact"/>
        <w:ind w:firstLineChars="196" w:firstLine="472"/>
        <w:rPr>
          <w:rFonts w:ascii="黑体" w:eastAsia="黑体" w:hAnsi="黑体"/>
          <w:b/>
          <w:sz w:val="24"/>
          <w:szCs w:val="24"/>
        </w:rPr>
      </w:pPr>
      <w:r w:rsidRPr="006036CF">
        <w:rPr>
          <w:rFonts w:ascii="黑体" w:eastAsia="黑体" w:hAnsi="黑体" w:hint="eastAsia"/>
          <w:b/>
          <w:sz w:val="24"/>
          <w:szCs w:val="24"/>
        </w:rPr>
        <w:t>三、培养目标</w:t>
      </w:r>
    </w:p>
    <w:p w:rsidR="00370F72" w:rsidRPr="00FF0556" w:rsidRDefault="00600137" w:rsidP="00DF1749">
      <w:pPr>
        <w:snapToGrid w:val="0"/>
        <w:spacing w:line="420" w:lineRule="exact"/>
        <w:ind w:firstLineChars="196" w:firstLine="412"/>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本专业以市场需求为导向，依据汽车维修</w:t>
      </w:r>
      <w:proofErr w:type="gramStart"/>
      <w:r>
        <w:rPr>
          <w:rFonts w:asciiTheme="minorEastAsia" w:eastAsiaTheme="minorEastAsia" w:hAnsiTheme="minorEastAsia" w:cs="宋体" w:hint="eastAsia"/>
          <w:color w:val="000000"/>
          <w:kern w:val="0"/>
          <w:szCs w:val="21"/>
        </w:rPr>
        <w:t>工国家</w:t>
      </w:r>
      <w:proofErr w:type="gramEnd"/>
      <w:r>
        <w:rPr>
          <w:rFonts w:asciiTheme="minorEastAsia" w:eastAsiaTheme="minorEastAsia" w:hAnsiTheme="minorEastAsia" w:cs="宋体" w:hint="eastAsia"/>
          <w:color w:val="000000"/>
          <w:kern w:val="0"/>
          <w:szCs w:val="21"/>
        </w:rPr>
        <w:t>职业标准，培养思想政治坚定</w:t>
      </w:r>
      <w:r w:rsidR="00370F72" w:rsidRPr="00FF0556">
        <w:rPr>
          <w:rFonts w:asciiTheme="minorEastAsia" w:eastAsiaTheme="minorEastAsia" w:hAnsiTheme="minorEastAsia" w:cs="宋体" w:hint="eastAsia"/>
          <w:color w:val="000000"/>
          <w:kern w:val="0"/>
          <w:szCs w:val="21"/>
        </w:rPr>
        <w:t>，</w:t>
      </w:r>
      <w:proofErr w:type="gramStart"/>
      <w:r>
        <w:rPr>
          <w:rFonts w:asciiTheme="minorEastAsia" w:eastAsiaTheme="minorEastAsia" w:hAnsiTheme="minorEastAsia" w:cs="宋体" w:hint="eastAsia"/>
          <w:color w:val="000000"/>
          <w:kern w:val="0"/>
          <w:szCs w:val="21"/>
        </w:rPr>
        <w:t>德技并</w:t>
      </w:r>
      <w:proofErr w:type="gramEnd"/>
      <w:r>
        <w:rPr>
          <w:rFonts w:asciiTheme="minorEastAsia" w:eastAsiaTheme="minorEastAsia" w:hAnsiTheme="minorEastAsia" w:cs="宋体" w:hint="eastAsia"/>
          <w:color w:val="000000"/>
          <w:kern w:val="0"/>
          <w:szCs w:val="21"/>
        </w:rPr>
        <w:t>修，全面发展，</w:t>
      </w:r>
      <w:r w:rsidR="00370F72" w:rsidRPr="00FF0556">
        <w:rPr>
          <w:rFonts w:asciiTheme="minorEastAsia" w:eastAsiaTheme="minorEastAsia" w:hAnsiTheme="minorEastAsia" w:cs="宋体" w:hint="eastAsia"/>
          <w:color w:val="000000"/>
          <w:kern w:val="0"/>
          <w:szCs w:val="21"/>
        </w:rPr>
        <w:t>具有与本专业相适应的文化水平和良好的职业道德，掌握本专业的基本知识、基本技能，具有较强的实际工作能力，能应用现代科学技术，从事现代汽车维修、</w:t>
      </w:r>
      <w:r w:rsidR="00370F72" w:rsidRPr="00FF0556">
        <w:rPr>
          <w:rFonts w:asciiTheme="minorEastAsia" w:eastAsiaTheme="minorEastAsia" w:hAnsiTheme="minorEastAsia" w:hint="eastAsia"/>
          <w:szCs w:val="21"/>
        </w:rPr>
        <w:t>检测和售后服务等方面工作的高素质技能型专门人才</w:t>
      </w:r>
      <w:r w:rsidR="00370F72" w:rsidRPr="00FF0556">
        <w:rPr>
          <w:rFonts w:asciiTheme="minorEastAsia" w:eastAsiaTheme="minorEastAsia" w:hAnsiTheme="minorEastAsia" w:cs="宋体" w:hint="eastAsia"/>
          <w:color w:val="000000"/>
          <w:kern w:val="0"/>
          <w:szCs w:val="21"/>
        </w:rPr>
        <w:t>。</w:t>
      </w:r>
    </w:p>
    <w:p w:rsidR="00370F72" w:rsidRPr="006036CF" w:rsidRDefault="00370F72" w:rsidP="00DF1749">
      <w:pPr>
        <w:snapToGrid w:val="0"/>
        <w:spacing w:line="420" w:lineRule="exact"/>
        <w:ind w:firstLineChars="196" w:firstLine="472"/>
        <w:rPr>
          <w:rFonts w:ascii="黑体" w:eastAsia="黑体" w:hAnsi="黑体"/>
          <w:b/>
          <w:sz w:val="24"/>
          <w:szCs w:val="24"/>
        </w:rPr>
      </w:pPr>
      <w:r w:rsidRPr="006036CF">
        <w:rPr>
          <w:rFonts w:ascii="黑体" w:eastAsia="黑体" w:hAnsi="黑体" w:hint="eastAsia"/>
          <w:b/>
          <w:sz w:val="24"/>
          <w:szCs w:val="24"/>
        </w:rPr>
        <w:t>四、职业面向、资格证书及继续学习专业</w:t>
      </w:r>
    </w:p>
    <w:p w:rsidR="00370F72" w:rsidRPr="00EB6A28" w:rsidRDefault="00370F72" w:rsidP="00DF1749">
      <w:pPr>
        <w:snapToGrid w:val="0"/>
        <w:spacing w:line="420" w:lineRule="exact"/>
        <w:ind w:firstLineChars="147" w:firstLine="310"/>
        <w:rPr>
          <w:rFonts w:asciiTheme="minorEastAsia" w:eastAsiaTheme="minorEastAsia" w:hAnsiTheme="minorEastAsia"/>
          <w:b/>
          <w:bCs/>
          <w:szCs w:val="21"/>
        </w:rPr>
      </w:pPr>
      <w:r w:rsidRPr="00EB6A28">
        <w:rPr>
          <w:rFonts w:asciiTheme="minorEastAsia" w:eastAsiaTheme="minorEastAsia" w:hAnsiTheme="minorEastAsia" w:hint="eastAsia"/>
          <w:b/>
          <w:bCs/>
          <w:szCs w:val="21"/>
        </w:rPr>
        <w:t>（一）职业面向</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1.主要就业岗位：汽车检测与维修</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2.其它就业岗位：汽车零配件管理与销售；汽车维修业务接待</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3.未来发展岗位：汽车保险与理赔；汽车综合性能检测站汽车性能检测；汽车维修企业管理</w:t>
      </w:r>
    </w:p>
    <w:p w:rsidR="00370F72" w:rsidRPr="00EB6A28" w:rsidRDefault="00370F72" w:rsidP="00DF1749">
      <w:pPr>
        <w:snapToGrid w:val="0"/>
        <w:spacing w:line="420" w:lineRule="exact"/>
        <w:ind w:firstLineChars="147" w:firstLine="310"/>
        <w:rPr>
          <w:rFonts w:asciiTheme="minorEastAsia" w:eastAsiaTheme="minorEastAsia" w:hAnsiTheme="minorEastAsia"/>
          <w:b/>
          <w:bCs/>
          <w:szCs w:val="21"/>
        </w:rPr>
      </w:pPr>
      <w:r w:rsidRPr="00EB6A28">
        <w:rPr>
          <w:rFonts w:asciiTheme="minorEastAsia" w:eastAsiaTheme="minorEastAsia" w:hAnsiTheme="minorEastAsia" w:hint="eastAsia"/>
          <w:b/>
          <w:bCs/>
          <w:szCs w:val="21"/>
        </w:rPr>
        <w:t>（二）职业资格证书</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1.应取得的证书</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汽车维修工</w:t>
      </w:r>
      <w:r w:rsidR="0079363E">
        <w:rPr>
          <w:rFonts w:asciiTheme="minorEastAsia" w:eastAsiaTheme="minorEastAsia" w:hAnsiTheme="minorEastAsia" w:cs="宋体" w:hint="eastAsia"/>
          <w:color w:val="000000"/>
          <w:kern w:val="0"/>
          <w:szCs w:val="21"/>
        </w:rPr>
        <w:t>三级</w:t>
      </w:r>
      <w:r w:rsidRPr="00FF0556">
        <w:rPr>
          <w:rFonts w:asciiTheme="minorEastAsia" w:eastAsiaTheme="minorEastAsia" w:hAnsiTheme="minorEastAsia" w:cs="宋体" w:hint="eastAsia"/>
          <w:color w:val="000000"/>
          <w:kern w:val="0"/>
          <w:szCs w:val="21"/>
        </w:rPr>
        <w:t>资格证书(人力资源和社会保障部)</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2.有条件学生可取得的证书：</w:t>
      </w:r>
    </w:p>
    <w:p w:rsidR="00EB00E7"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w:t>
      </w:r>
      <w:r w:rsidR="003E2599" w:rsidRPr="00FF0556">
        <w:rPr>
          <w:rFonts w:asciiTheme="minorEastAsia" w:eastAsiaTheme="minorEastAsia" w:hAnsiTheme="minorEastAsia" w:cs="宋体" w:hint="eastAsia"/>
          <w:color w:val="000000"/>
          <w:kern w:val="0"/>
          <w:szCs w:val="21"/>
        </w:rPr>
        <w:t>二手车评估师(机械工业职业技能指导中心)</w:t>
      </w:r>
    </w:p>
    <w:p w:rsidR="00F0360E"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w:t>
      </w:r>
      <w:r w:rsidR="00F0360E" w:rsidRPr="00FF0556">
        <w:rPr>
          <w:rFonts w:asciiTheme="minorEastAsia" w:eastAsiaTheme="minorEastAsia" w:hAnsiTheme="minorEastAsia" w:cs="宋体" w:hint="eastAsia"/>
          <w:color w:val="000000"/>
          <w:kern w:val="0"/>
          <w:szCs w:val="21"/>
        </w:rPr>
        <w:t>汽车理赔服务师(机械工业职业技能指导中心)</w:t>
      </w:r>
    </w:p>
    <w:p w:rsidR="00EB00E7" w:rsidRPr="00EB00E7" w:rsidRDefault="00EB00E7" w:rsidP="00EB00E7">
      <w:pPr>
        <w:widowControl/>
        <w:snapToGrid w:val="0"/>
        <w:spacing w:line="420" w:lineRule="exact"/>
        <w:ind w:firstLineChars="250" w:firstLine="525"/>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(3)</w:t>
      </w:r>
      <w:r w:rsidRPr="00EB00E7">
        <w:rPr>
          <w:rFonts w:ascii="Arial" w:hAnsi="Arial" w:cs="Arial"/>
          <w:color w:val="333333"/>
          <w:sz w:val="20"/>
          <w:szCs w:val="20"/>
          <w:shd w:val="clear" w:color="auto" w:fill="FFFFFF"/>
        </w:rPr>
        <w:t xml:space="preserve"> </w:t>
      </w:r>
      <w:r w:rsidRPr="00EB00E7">
        <w:rPr>
          <w:rFonts w:ascii="Arial" w:hAnsi="Arial" w:cs="Arial"/>
          <w:sz w:val="20"/>
          <w:szCs w:val="20"/>
          <w:shd w:val="clear" w:color="auto" w:fill="FFFFFF"/>
        </w:rPr>
        <w:t>机动车</w:t>
      </w:r>
      <w:r w:rsidRPr="00EB00E7">
        <w:rPr>
          <w:rStyle w:val="afc"/>
          <w:rFonts w:ascii="Arial" w:hAnsi="Arial" w:cs="Arial"/>
          <w:i w:val="0"/>
          <w:iCs w:val="0"/>
          <w:sz w:val="20"/>
          <w:szCs w:val="20"/>
          <w:shd w:val="clear" w:color="auto" w:fill="FFFFFF"/>
        </w:rPr>
        <w:t>驾驶证</w:t>
      </w:r>
      <w:r w:rsidRPr="00EB00E7">
        <w:rPr>
          <w:rStyle w:val="afc"/>
          <w:rFonts w:ascii="Arial" w:hAnsi="Arial" w:cs="Arial" w:hint="eastAsia"/>
          <w:i w:val="0"/>
          <w:iCs w:val="0"/>
          <w:sz w:val="20"/>
          <w:szCs w:val="20"/>
          <w:shd w:val="clear" w:color="auto" w:fill="FFFFFF"/>
        </w:rPr>
        <w:t>(C1)</w:t>
      </w:r>
    </w:p>
    <w:p w:rsidR="00370F72" w:rsidRPr="00EB6A28" w:rsidRDefault="00370F72" w:rsidP="00DF1749">
      <w:pPr>
        <w:snapToGrid w:val="0"/>
        <w:spacing w:line="420" w:lineRule="exact"/>
        <w:ind w:firstLineChars="196" w:firstLine="413"/>
        <w:rPr>
          <w:rFonts w:asciiTheme="minorEastAsia" w:eastAsiaTheme="minorEastAsia" w:hAnsiTheme="minorEastAsia"/>
          <w:b/>
          <w:bCs/>
          <w:szCs w:val="21"/>
        </w:rPr>
      </w:pPr>
      <w:r w:rsidRPr="00EB6A28">
        <w:rPr>
          <w:rFonts w:asciiTheme="minorEastAsia" w:eastAsiaTheme="minorEastAsia" w:hAnsiTheme="minorEastAsia" w:hint="eastAsia"/>
          <w:b/>
          <w:bCs/>
          <w:szCs w:val="21"/>
        </w:rPr>
        <w:t>（三）继续学习专业</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本专业毕业生可以继续在车辆工程、机械工程及其自动化等本科专业学习深造。</w:t>
      </w:r>
    </w:p>
    <w:p w:rsidR="00370F72" w:rsidRPr="00EB6A28" w:rsidRDefault="00370F72" w:rsidP="00DF1749">
      <w:pPr>
        <w:snapToGrid w:val="0"/>
        <w:spacing w:line="420" w:lineRule="exact"/>
        <w:ind w:firstLineChars="196" w:firstLine="472"/>
        <w:rPr>
          <w:rFonts w:ascii="黑体" w:eastAsia="黑体" w:hAnsi="黑体"/>
          <w:b/>
          <w:sz w:val="24"/>
          <w:szCs w:val="24"/>
        </w:rPr>
      </w:pPr>
      <w:r w:rsidRPr="00EB6A28">
        <w:rPr>
          <w:rFonts w:ascii="黑体" w:eastAsia="黑体" w:hAnsi="黑体" w:hint="eastAsia"/>
          <w:b/>
          <w:sz w:val="24"/>
          <w:szCs w:val="24"/>
        </w:rPr>
        <w:t>五、综合素质及职业能力</w:t>
      </w:r>
    </w:p>
    <w:p w:rsidR="00370F72" w:rsidRPr="00EB6A28" w:rsidRDefault="00370F72" w:rsidP="00DF1749">
      <w:pPr>
        <w:snapToGrid w:val="0"/>
        <w:spacing w:line="420" w:lineRule="exact"/>
        <w:ind w:firstLineChars="196" w:firstLine="413"/>
        <w:rPr>
          <w:rFonts w:asciiTheme="minorEastAsia" w:eastAsiaTheme="minorEastAsia" w:hAnsiTheme="minorEastAsia"/>
          <w:b/>
          <w:bCs/>
          <w:szCs w:val="21"/>
        </w:rPr>
      </w:pPr>
      <w:r w:rsidRPr="00EB6A28">
        <w:rPr>
          <w:rFonts w:asciiTheme="minorEastAsia" w:eastAsiaTheme="minorEastAsia" w:hAnsiTheme="minorEastAsia" w:hint="eastAsia"/>
          <w:b/>
          <w:bCs/>
          <w:szCs w:val="21"/>
        </w:rPr>
        <w:t>（一）综合素质</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lastRenderedPageBreak/>
        <w:t xml:space="preserve">1.思想道德素质：爱党爱国、拥护党的基本路线和方针政策，具有坚定正确的政治方向，事业心强，有奉献精神；具有正确的世界观、人生观、价值观，遵守相关法律法规、标准和管理规定，为人诚实、正直、谦虚、谨慎，具有较强的社会责任感和良好的职业道德。 </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科学文化素质：具有本专业必需的文化基础、良好的人文修养和审美能力；知识面宽，具有自主学习和可持续发展的能力；能用得体的语言、文字和行为表达自己的意愿，具有较强的人际交往能力；具有获取、分析和处理信息的能力；具有终生学习理念，能够不断学习新知识、新技能。</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3.专业素质：具有从事本专业工作所必需的专业知识和能力；具有遵守规程、文明操作、一丝不苟、质量第一的职业习惯；具有安全生产、节约资源、保护环境意识；具有科学探索的精神和创新、创业的初步能力。</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身心素质：具有健康的体魄，能适应岗位对体质的要求；具有健康的人格，养成终身从事体育锻炼的意识、能力与习惯；具有健康的心理和乐观的人生态度；学会合作与竞争，养成自信、自律、敬业、乐群的心理品质。</w:t>
      </w:r>
    </w:p>
    <w:p w:rsidR="00370F72" w:rsidRPr="00FF0556" w:rsidRDefault="00370F72" w:rsidP="00DF1749">
      <w:pPr>
        <w:snapToGrid w:val="0"/>
        <w:spacing w:line="420" w:lineRule="exact"/>
        <w:ind w:firstLineChars="196" w:firstLine="413"/>
        <w:rPr>
          <w:rFonts w:asciiTheme="minorEastAsia" w:eastAsiaTheme="minorEastAsia" w:hAnsiTheme="minorEastAsia"/>
          <w:b/>
          <w:bCs/>
          <w:szCs w:val="21"/>
        </w:rPr>
      </w:pPr>
      <w:r w:rsidRPr="00FF0556">
        <w:rPr>
          <w:rFonts w:asciiTheme="minorEastAsia" w:eastAsiaTheme="minorEastAsia" w:hAnsiTheme="minorEastAsia" w:hint="eastAsia"/>
          <w:b/>
          <w:bCs/>
          <w:szCs w:val="21"/>
        </w:rPr>
        <w:t>（二）职业能力</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1.能运用机械制图的知识，读懂较复杂的机械零件图、机械零件装配图，具备按照国家制图标准、运用一种CAD软件绘制一般机械零件图的能力。</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2.能运用常用汽车材料的分类方法、标识及应用的知识正确选用汽车材料。</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3.能读懂汽车电路图、元件位置图，工作原理图等各种参考资料，具备独立搜集各种维修资料的能力。</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4.能正确选用维修工具，会根据维修需要合理选择检测仪器和操作工具。</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5.能正确操作常用的汽车检测与维修设备，具备汽车维修工操作的一般能力和汽车维修的基础技能。</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6.能编制曲轴、汽缸体、变速器壳体、差速器壳体等零件的修理方案，能主持汽车发动机、底盘及整车的大修作业。</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7．能使用仪器、仪表对送修车辆的技术状况进行检测，确定维修项目，能使用量具、仪器、仪表检测已修复的零件，能按工艺规程监控维修质量，能根据竣工验收标准，使用仪器、仪表检测修竣车辆的质量。</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8.能运用汽车维修设备管理、维护及保养的相关知识，对生产一线的汽车检测与维修设备实施管理、维护及保养。</w:t>
      </w:r>
    </w:p>
    <w:p w:rsidR="00370F72" w:rsidRPr="00FF0556"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9.能运用生产质量管理和质量控制的知识，对汽车生产质量进行检验、分析、管理和控制。</w:t>
      </w:r>
    </w:p>
    <w:p w:rsidR="00370F72" w:rsidRDefault="00370F72" w:rsidP="00DF1749">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lastRenderedPageBreak/>
        <w:t>10.具备汽车维修工（或汽车</w:t>
      </w:r>
      <w:r w:rsidR="0031393E">
        <w:rPr>
          <w:rFonts w:asciiTheme="minorEastAsia" w:eastAsiaTheme="minorEastAsia" w:hAnsiTheme="minorEastAsia" w:cs="宋体" w:hint="eastAsia"/>
          <w:color w:val="000000"/>
          <w:kern w:val="0"/>
          <w:szCs w:val="21"/>
        </w:rPr>
        <w:t>理赔服务</w:t>
      </w:r>
      <w:r w:rsidRPr="00FF0556">
        <w:rPr>
          <w:rFonts w:asciiTheme="minorEastAsia" w:eastAsiaTheme="minorEastAsia" w:hAnsiTheme="minorEastAsia" w:cs="宋体" w:hint="eastAsia"/>
          <w:color w:val="000000"/>
          <w:kern w:val="0"/>
          <w:szCs w:val="21"/>
        </w:rPr>
        <w:t>师等）高级专业技能，通过考核鉴定，取得相应的职业资格证书。</w:t>
      </w:r>
    </w:p>
    <w:p w:rsidR="00370F72" w:rsidRPr="00EB6A28" w:rsidRDefault="00370F72" w:rsidP="000F57EB">
      <w:pPr>
        <w:snapToGrid w:val="0"/>
        <w:spacing w:line="400" w:lineRule="exact"/>
        <w:ind w:firstLineChars="196" w:firstLine="472"/>
        <w:rPr>
          <w:rFonts w:ascii="黑体" w:eastAsia="黑体" w:hAnsi="黑体"/>
          <w:b/>
          <w:sz w:val="24"/>
          <w:szCs w:val="24"/>
        </w:rPr>
      </w:pPr>
      <w:r w:rsidRPr="00EB6A28">
        <w:rPr>
          <w:rFonts w:ascii="黑体" w:eastAsia="黑体" w:hAnsi="黑体" w:hint="eastAsia"/>
          <w:b/>
          <w:sz w:val="24"/>
          <w:szCs w:val="24"/>
        </w:rPr>
        <w:t>六、教学时间分配表（按周分配）</w:t>
      </w:r>
    </w:p>
    <w:tbl>
      <w:tblPr>
        <w:tblW w:w="8561"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67"/>
        <w:gridCol w:w="425"/>
        <w:gridCol w:w="425"/>
        <w:gridCol w:w="2693"/>
        <w:gridCol w:w="567"/>
        <w:gridCol w:w="699"/>
        <w:gridCol w:w="861"/>
        <w:gridCol w:w="698"/>
        <w:gridCol w:w="709"/>
        <w:gridCol w:w="452"/>
      </w:tblGrid>
      <w:tr w:rsidR="00813625" w:rsidTr="006D04E3">
        <w:trPr>
          <w:jc w:val="center"/>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学期</w:t>
            </w:r>
          </w:p>
        </w:tc>
        <w:tc>
          <w:tcPr>
            <w:tcW w:w="567" w:type="dxa"/>
            <w:vMerge w:val="restart"/>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学期周数</w:t>
            </w:r>
          </w:p>
        </w:tc>
        <w:tc>
          <w:tcPr>
            <w:tcW w:w="850" w:type="dxa"/>
            <w:gridSpan w:val="2"/>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理论</w:t>
            </w:r>
          </w:p>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教学</w:t>
            </w:r>
          </w:p>
        </w:tc>
        <w:tc>
          <w:tcPr>
            <w:tcW w:w="6227" w:type="dxa"/>
            <w:gridSpan w:val="6"/>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 xml:space="preserve">实  </w:t>
            </w:r>
            <w:proofErr w:type="gramStart"/>
            <w:r w:rsidRPr="005C6532">
              <w:rPr>
                <w:rFonts w:ascii="宋体" w:hAnsi="宋体" w:hint="eastAsia"/>
                <w:bCs/>
                <w:color w:val="000000"/>
              </w:rPr>
              <w:t>践</w:t>
            </w:r>
            <w:proofErr w:type="gramEnd"/>
            <w:r w:rsidRPr="005C6532">
              <w:rPr>
                <w:rFonts w:ascii="宋体" w:hAnsi="宋体" w:hint="eastAsia"/>
                <w:bCs/>
                <w:color w:val="000000"/>
              </w:rPr>
              <w:t xml:space="preserve">  教  学</w:t>
            </w:r>
          </w:p>
        </w:tc>
        <w:tc>
          <w:tcPr>
            <w:tcW w:w="452" w:type="dxa"/>
            <w:vMerge w:val="restart"/>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机</w:t>
            </w:r>
          </w:p>
          <w:p w:rsidR="00813625" w:rsidRPr="005C6532" w:rsidRDefault="00813625" w:rsidP="000F57EB">
            <w:pPr>
              <w:spacing w:line="400" w:lineRule="exact"/>
              <w:ind w:leftChars="-28" w:left="-59"/>
              <w:jc w:val="center"/>
              <w:rPr>
                <w:rFonts w:ascii="宋体" w:hAnsi="宋体"/>
                <w:bCs/>
                <w:color w:val="000000"/>
              </w:rPr>
            </w:pPr>
            <w:r w:rsidRPr="005C6532">
              <w:rPr>
                <w:rFonts w:ascii="宋体" w:hAnsi="宋体" w:hint="eastAsia"/>
                <w:bCs/>
                <w:color w:val="000000"/>
              </w:rPr>
              <w:t>动</w:t>
            </w:r>
          </w:p>
          <w:p w:rsidR="00813625" w:rsidRPr="005C6532" w:rsidRDefault="00813625" w:rsidP="000F57EB">
            <w:pPr>
              <w:spacing w:line="400" w:lineRule="exact"/>
              <w:ind w:leftChars="-28" w:left="-59"/>
              <w:jc w:val="center"/>
              <w:rPr>
                <w:rFonts w:ascii="宋体" w:hAnsi="宋体"/>
                <w:bCs/>
                <w:color w:val="000000"/>
              </w:rPr>
            </w:pPr>
            <w:r w:rsidRPr="005C6532">
              <w:rPr>
                <w:rFonts w:ascii="宋体" w:hAnsi="宋体" w:hint="eastAsia"/>
                <w:bCs/>
                <w:color w:val="000000"/>
              </w:rPr>
              <w:t>周</w:t>
            </w:r>
          </w:p>
          <w:p w:rsidR="00813625" w:rsidRPr="005C6532" w:rsidRDefault="00813625" w:rsidP="000F57EB">
            <w:pPr>
              <w:spacing w:line="400" w:lineRule="exact"/>
              <w:ind w:leftChars="-28" w:left="-59"/>
              <w:jc w:val="center"/>
              <w:rPr>
                <w:rFonts w:ascii="宋体" w:hAnsi="宋体"/>
                <w:bCs/>
                <w:color w:val="FF0000"/>
                <w:szCs w:val="21"/>
              </w:rPr>
            </w:pPr>
            <w:r w:rsidRPr="005C6532">
              <w:rPr>
                <w:rFonts w:ascii="宋体" w:hAnsi="宋体" w:hint="eastAsia"/>
                <w:bCs/>
                <w:color w:val="000000"/>
              </w:rPr>
              <w:t>数</w:t>
            </w:r>
          </w:p>
        </w:tc>
      </w:tr>
      <w:tr w:rsidR="00813625" w:rsidTr="006D04E3">
        <w:trPr>
          <w:trHeight w:val="400"/>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000000"/>
                <w:szCs w:val="21"/>
              </w:rPr>
            </w:pPr>
          </w:p>
        </w:tc>
        <w:tc>
          <w:tcPr>
            <w:tcW w:w="567" w:type="dxa"/>
            <w:vMerge/>
            <w:tcBorders>
              <w:top w:val="single" w:sz="4" w:space="0" w:color="auto"/>
              <w:left w:val="nil"/>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000000"/>
                <w:szCs w:val="21"/>
              </w:rPr>
            </w:pPr>
          </w:p>
        </w:tc>
        <w:tc>
          <w:tcPr>
            <w:tcW w:w="425" w:type="dxa"/>
            <w:vMerge w:val="restart"/>
            <w:tcBorders>
              <w:top w:val="nil"/>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教</w:t>
            </w:r>
          </w:p>
          <w:p w:rsidR="00813625" w:rsidRPr="005C6532" w:rsidRDefault="00813625" w:rsidP="000F57EB">
            <w:pPr>
              <w:spacing w:line="400" w:lineRule="exact"/>
              <w:ind w:leftChars="-28" w:left="-59"/>
              <w:jc w:val="center"/>
              <w:rPr>
                <w:rFonts w:ascii="宋体" w:hAnsi="宋体"/>
                <w:bCs/>
                <w:color w:val="000000"/>
              </w:rPr>
            </w:pPr>
            <w:r w:rsidRPr="005C6532">
              <w:rPr>
                <w:rFonts w:ascii="宋体" w:hAnsi="宋体" w:hint="eastAsia"/>
                <w:bCs/>
                <w:color w:val="000000"/>
              </w:rPr>
              <w:t>学</w:t>
            </w:r>
          </w:p>
          <w:p w:rsidR="00813625" w:rsidRPr="005C6532" w:rsidRDefault="00813625" w:rsidP="000F57EB">
            <w:pPr>
              <w:spacing w:line="400" w:lineRule="exact"/>
              <w:ind w:leftChars="-28" w:left="-59"/>
              <w:jc w:val="center"/>
              <w:rPr>
                <w:rFonts w:ascii="宋体" w:hAnsi="宋体"/>
                <w:bCs/>
                <w:color w:val="000000"/>
              </w:rPr>
            </w:pPr>
            <w:r w:rsidRPr="005C6532">
              <w:rPr>
                <w:rFonts w:ascii="宋体" w:hAnsi="宋体" w:hint="eastAsia"/>
                <w:bCs/>
                <w:color w:val="000000"/>
              </w:rPr>
              <w:t>周</w:t>
            </w:r>
          </w:p>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数</w:t>
            </w:r>
          </w:p>
        </w:tc>
        <w:tc>
          <w:tcPr>
            <w:tcW w:w="425" w:type="dxa"/>
            <w:vMerge w:val="restart"/>
            <w:tcBorders>
              <w:top w:val="nil"/>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考</w:t>
            </w:r>
          </w:p>
          <w:p w:rsidR="00813625" w:rsidRPr="005C6532" w:rsidRDefault="00813625" w:rsidP="000F57EB">
            <w:pPr>
              <w:spacing w:line="400" w:lineRule="exact"/>
              <w:ind w:leftChars="-28" w:left="-59"/>
              <w:jc w:val="center"/>
              <w:rPr>
                <w:rFonts w:ascii="宋体" w:hAnsi="宋体"/>
                <w:bCs/>
                <w:color w:val="000000"/>
              </w:rPr>
            </w:pPr>
            <w:r w:rsidRPr="005C6532">
              <w:rPr>
                <w:rFonts w:ascii="宋体" w:hAnsi="宋体" w:hint="eastAsia"/>
                <w:bCs/>
                <w:color w:val="000000"/>
              </w:rPr>
              <w:t>试</w:t>
            </w:r>
          </w:p>
          <w:p w:rsidR="00813625" w:rsidRPr="005C6532" w:rsidRDefault="00813625" w:rsidP="000F57EB">
            <w:pPr>
              <w:spacing w:line="400" w:lineRule="exact"/>
              <w:ind w:leftChars="-28" w:left="-59"/>
              <w:jc w:val="center"/>
              <w:rPr>
                <w:rFonts w:ascii="宋体" w:hAnsi="宋体"/>
                <w:bCs/>
                <w:color w:val="000000"/>
              </w:rPr>
            </w:pPr>
            <w:r w:rsidRPr="005C6532">
              <w:rPr>
                <w:rFonts w:ascii="宋体" w:hAnsi="宋体" w:hint="eastAsia"/>
                <w:bCs/>
                <w:color w:val="000000"/>
              </w:rPr>
              <w:t>周</w:t>
            </w:r>
          </w:p>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数</w:t>
            </w:r>
          </w:p>
        </w:tc>
        <w:tc>
          <w:tcPr>
            <w:tcW w:w="3260" w:type="dxa"/>
            <w:gridSpan w:val="2"/>
            <w:vMerge w:val="restart"/>
            <w:tcBorders>
              <w:top w:val="nil"/>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技能训练</w:t>
            </w:r>
          </w:p>
        </w:tc>
        <w:tc>
          <w:tcPr>
            <w:tcW w:w="1560" w:type="dxa"/>
            <w:gridSpan w:val="2"/>
            <w:vMerge w:val="restart"/>
            <w:tcBorders>
              <w:top w:val="nil"/>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毕业设计</w:t>
            </w:r>
          </w:p>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（大型制作）</w:t>
            </w:r>
          </w:p>
        </w:tc>
        <w:tc>
          <w:tcPr>
            <w:tcW w:w="1407" w:type="dxa"/>
            <w:gridSpan w:val="2"/>
            <w:vMerge w:val="restart"/>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企业实习</w:t>
            </w:r>
          </w:p>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（含见习）</w:t>
            </w:r>
          </w:p>
        </w:tc>
        <w:tc>
          <w:tcPr>
            <w:tcW w:w="452" w:type="dxa"/>
            <w:vMerge/>
            <w:tcBorders>
              <w:top w:val="single" w:sz="4" w:space="0" w:color="auto"/>
              <w:left w:val="nil"/>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FF0000"/>
                <w:szCs w:val="21"/>
              </w:rPr>
            </w:pPr>
          </w:p>
        </w:tc>
      </w:tr>
      <w:tr w:rsidR="00813625" w:rsidTr="006D04E3">
        <w:trPr>
          <w:trHeight w:val="420"/>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000000"/>
                <w:szCs w:val="21"/>
              </w:rPr>
            </w:pPr>
          </w:p>
        </w:tc>
        <w:tc>
          <w:tcPr>
            <w:tcW w:w="567" w:type="dxa"/>
            <w:vMerge/>
            <w:tcBorders>
              <w:top w:val="single" w:sz="4" w:space="0" w:color="auto"/>
              <w:left w:val="nil"/>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000000"/>
                <w:szCs w:val="21"/>
              </w:rPr>
            </w:pPr>
          </w:p>
        </w:tc>
        <w:tc>
          <w:tcPr>
            <w:tcW w:w="425" w:type="dxa"/>
            <w:vMerge/>
            <w:tcBorders>
              <w:top w:val="nil"/>
              <w:left w:val="nil"/>
              <w:bottom w:val="single" w:sz="4" w:space="0" w:color="auto"/>
              <w:right w:val="single" w:sz="4" w:space="0" w:color="auto"/>
            </w:tcBorders>
            <w:vAlign w:val="center"/>
          </w:tcPr>
          <w:p w:rsidR="00813625" w:rsidRPr="005C6532" w:rsidRDefault="00813625" w:rsidP="000F57EB">
            <w:pPr>
              <w:widowControl/>
              <w:spacing w:line="400" w:lineRule="exact"/>
              <w:jc w:val="left"/>
              <w:rPr>
                <w:rFonts w:ascii="宋体" w:hAnsi="宋体"/>
                <w:bCs/>
                <w:color w:val="000000"/>
                <w:szCs w:val="21"/>
              </w:rPr>
            </w:pPr>
          </w:p>
        </w:tc>
        <w:tc>
          <w:tcPr>
            <w:tcW w:w="425" w:type="dxa"/>
            <w:vMerge/>
            <w:tcBorders>
              <w:top w:val="nil"/>
              <w:left w:val="nil"/>
              <w:bottom w:val="single" w:sz="4" w:space="0" w:color="auto"/>
              <w:right w:val="single" w:sz="4" w:space="0" w:color="auto"/>
            </w:tcBorders>
            <w:vAlign w:val="center"/>
          </w:tcPr>
          <w:p w:rsidR="00813625" w:rsidRPr="005C6532" w:rsidRDefault="00813625" w:rsidP="000F57EB">
            <w:pPr>
              <w:widowControl/>
              <w:spacing w:line="400" w:lineRule="exact"/>
              <w:jc w:val="left"/>
              <w:rPr>
                <w:rFonts w:ascii="宋体" w:hAnsi="宋体"/>
                <w:bCs/>
                <w:color w:val="000000"/>
                <w:szCs w:val="21"/>
              </w:rPr>
            </w:pPr>
          </w:p>
        </w:tc>
        <w:tc>
          <w:tcPr>
            <w:tcW w:w="3260" w:type="dxa"/>
            <w:gridSpan w:val="2"/>
            <w:vMerge/>
            <w:tcBorders>
              <w:top w:val="nil"/>
              <w:left w:val="nil"/>
              <w:bottom w:val="single" w:sz="4" w:space="0" w:color="auto"/>
              <w:right w:val="single" w:sz="4" w:space="0" w:color="auto"/>
            </w:tcBorders>
            <w:vAlign w:val="center"/>
          </w:tcPr>
          <w:p w:rsidR="00813625" w:rsidRPr="005C6532" w:rsidRDefault="00813625" w:rsidP="000F57EB">
            <w:pPr>
              <w:widowControl/>
              <w:spacing w:line="400" w:lineRule="exact"/>
              <w:jc w:val="left"/>
              <w:rPr>
                <w:rFonts w:ascii="宋体" w:hAnsi="宋体"/>
                <w:bCs/>
                <w:color w:val="000000"/>
                <w:szCs w:val="21"/>
              </w:rPr>
            </w:pPr>
          </w:p>
        </w:tc>
        <w:tc>
          <w:tcPr>
            <w:tcW w:w="1560" w:type="dxa"/>
            <w:gridSpan w:val="2"/>
            <w:vMerge/>
            <w:tcBorders>
              <w:top w:val="nil"/>
              <w:left w:val="nil"/>
              <w:bottom w:val="single" w:sz="4" w:space="0" w:color="auto"/>
              <w:right w:val="single" w:sz="4" w:space="0" w:color="auto"/>
            </w:tcBorders>
            <w:vAlign w:val="center"/>
          </w:tcPr>
          <w:p w:rsidR="00813625" w:rsidRPr="005C6532" w:rsidRDefault="00813625" w:rsidP="000F57EB">
            <w:pPr>
              <w:widowControl/>
              <w:spacing w:line="400" w:lineRule="exact"/>
              <w:jc w:val="left"/>
              <w:rPr>
                <w:rFonts w:ascii="宋体" w:hAnsi="宋体"/>
                <w:bCs/>
                <w:color w:val="000000"/>
                <w:szCs w:val="21"/>
              </w:rPr>
            </w:pPr>
          </w:p>
        </w:tc>
        <w:tc>
          <w:tcPr>
            <w:tcW w:w="1407" w:type="dxa"/>
            <w:gridSpan w:val="2"/>
            <w:vMerge/>
            <w:tcBorders>
              <w:top w:val="single" w:sz="4" w:space="0" w:color="auto"/>
              <w:left w:val="nil"/>
              <w:bottom w:val="single" w:sz="4" w:space="0" w:color="auto"/>
              <w:right w:val="single" w:sz="4" w:space="0" w:color="auto"/>
            </w:tcBorders>
            <w:vAlign w:val="center"/>
          </w:tcPr>
          <w:p w:rsidR="00813625" w:rsidRPr="005C6532" w:rsidRDefault="00813625" w:rsidP="000F57EB">
            <w:pPr>
              <w:widowControl/>
              <w:spacing w:line="400" w:lineRule="exact"/>
              <w:jc w:val="left"/>
              <w:rPr>
                <w:rFonts w:ascii="宋体" w:hAnsi="宋体"/>
                <w:bCs/>
                <w:color w:val="000000"/>
                <w:szCs w:val="21"/>
              </w:rPr>
            </w:pPr>
          </w:p>
        </w:tc>
        <w:tc>
          <w:tcPr>
            <w:tcW w:w="452" w:type="dxa"/>
            <w:vMerge/>
            <w:tcBorders>
              <w:top w:val="single" w:sz="4" w:space="0" w:color="auto"/>
              <w:left w:val="nil"/>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FF0000"/>
                <w:szCs w:val="21"/>
              </w:rPr>
            </w:pPr>
          </w:p>
        </w:tc>
      </w:tr>
      <w:tr w:rsidR="00813625" w:rsidTr="006D04E3">
        <w:trPr>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000000"/>
                <w:szCs w:val="21"/>
              </w:rPr>
            </w:pPr>
          </w:p>
        </w:tc>
        <w:tc>
          <w:tcPr>
            <w:tcW w:w="567" w:type="dxa"/>
            <w:vMerge/>
            <w:tcBorders>
              <w:top w:val="single" w:sz="4" w:space="0" w:color="auto"/>
              <w:left w:val="nil"/>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000000"/>
                <w:szCs w:val="21"/>
              </w:rPr>
            </w:pPr>
          </w:p>
        </w:tc>
        <w:tc>
          <w:tcPr>
            <w:tcW w:w="425" w:type="dxa"/>
            <w:vMerge/>
            <w:tcBorders>
              <w:top w:val="nil"/>
              <w:left w:val="nil"/>
              <w:bottom w:val="single" w:sz="4" w:space="0" w:color="auto"/>
              <w:right w:val="single" w:sz="4" w:space="0" w:color="auto"/>
            </w:tcBorders>
            <w:vAlign w:val="center"/>
          </w:tcPr>
          <w:p w:rsidR="00813625" w:rsidRPr="005C6532" w:rsidRDefault="00813625" w:rsidP="000F57EB">
            <w:pPr>
              <w:widowControl/>
              <w:spacing w:line="400" w:lineRule="exact"/>
              <w:jc w:val="left"/>
              <w:rPr>
                <w:rFonts w:ascii="宋体" w:hAnsi="宋体"/>
                <w:bCs/>
                <w:color w:val="000000"/>
                <w:szCs w:val="21"/>
              </w:rPr>
            </w:pPr>
          </w:p>
        </w:tc>
        <w:tc>
          <w:tcPr>
            <w:tcW w:w="425" w:type="dxa"/>
            <w:vMerge/>
            <w:tcBorders>
              <w:top w:val="nil"/>
              <w:left w:val="nil"/>
              <w:bottom w:val="single" w:sz="4" w:space="0" w:color="auto"/>
              <w:right w:val="single" w:sz="4" w:space="0" w:color="auto"/>
            </w:tcBorders>
            <w:vAlign w:val="center"/>
          </w:tcPr>
          <w:p w:rsidR="00813625" w:rsidRPr="005C6532" w:rsidRDefault="00813625" w:rsidP="000F57EB">
            <w:pPr>
              <w:widowControl/>
              <w:spacing w:line="400" w:lineRule="exact"/>
              <w:jc w:val="left"/>
              <w:rPr>
                <w:rFonts w:ascii="宋体" w:hAnsi="宋体"/>
                <w:bCs/>
                <w:color w:val="000000"/>
                <w:szCs w:val="21"/>
              </w:rPr>
            </w:pPr>
          </w:p>
        </w:tc>
        <w:tc>
          <w:tcPr>
            <w:tcW w:w="2693" w:type="dxa"/>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内容</w:t>
            </w:r>
          </w:p>
        </w:tc>
        <w:tc>
          <w:tcPr>
            <w:tcW w:w="567" w:type="dxa"/>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周数</w:t>
            </w:r>
          </w:p>
        </w:tc>
        <w:tc>
          <w:tcPr>
            <w:tcW w:w="699" w:type="dxa"/>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内容</w:t>
            </w:r>
          </w:p>
        </w:tc>
        <w:tc>
          <w:tcPr>
            <w:tcW w:w="861" w:type="dxa"/>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周数</w:t>
            </w:r>
          </w:p>
        </w:tc>
        <w:tc>
          <w:tcPr>
            <w:tcW w:w="698" w:type="dxa"/>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内容</w:t>
            </w:r>
          </w:p>
        </w:tc>
        <w:tc>
          <w:tcPr>
            <w:tcW w:w="709" w:type="dxa"/>
            <w:tcBorders>
              <w:top w:val="single" w:sz="4" w:space="0" w:color="auto"/>
              <w:left w:val="nil"/>
              <w:bottom w:val="single" w:sz="4" w:space="0" w:color="auto"/>
              <w:right w:val="single" w:sz="4" w:space="0" w:color="auto"/>
            </w:tcBorders>
            <w:vAlign w:val="center"/>
          </w:tcPr>
          <w:p w:rsidR="00813625" w:rsidRPr="005C6532" w:rsidRDefault="00813625" w:rsidP="000F57EB">
            <w:pPr>
              <w:spacing w:line="400" w:lineRule="exact"/>
              <w:ind w:leftChars="-28" w:left="-59"/>
              <w:jc w:val="center"/>
              <w:rPr>
                <w:rFonts w:ascii="宋体" w:hAnsi="宋体"/>
                <w:bCs/>
                <w:color w:val="000000"/>
                <w:szCs w:val="21"/>
              </w:rPr>
            </w:pPr>
            <w:r w:rsidRPr="005C6532">
              <w:rPr>
                <w:rFonts w:ascii="宋体" w:hAnsi="宋体" w:hint="eastAsia"/>
                <w:bCs/>
                <w:color w:val="000000"/>
              </w:rPr>
              <w:t>周数</w:t>
            </w:r>
          </w:p>
        </w:tc>
        <w:tc>
          <w:tcPr>
            <w:tcW w:w="452" w:type="dxa"/>
            <w:vMerge/>
            <w:tcBorders>
              <w:top w:val="single" w:sz="4" w:space="0" w:color="auto"/>
              <w:left w:val="nil"/>
              <w:bottom w:val="single" w:sz="4" w:space="0" w:color="auto"/>
              <w:right w:val="single" w:sz="4" w:space="0" w:color="auto"/>
            </w:tcBorders>
            <w:vAlign w:val="center"/>
          </w:tcPr>
          <w:p w:rsidR="00813625" w:rsidRDefault="00813625" w:rsidP="000F57EB">
            <w:pPr>
              <w:widowControl/>
              <w:spacing w:line="400" w:lineRule="exact"/>
              <w:jc w:val="left"/>
              <w:rPr>
                <w:rFonts w:ascii="宋体" w:hAnsi="宋体"/>
                <w:b/>
                <w:bCs/>
                <w:color w:val="FF0000"/>
                <w:szCs w:val="21"/>
              </w:rPr>
            </w:pPr>
          </w:p>
        </w:tc>
      </w:tr>
      <w:tr w:rsidR="00813625" w:rsidTr="006D04E3">
        <w:trPr>
          <w:trHeight w:val="936"/>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b/>
                <w:bCs/>
                <w:color w:val="000000"/>
                <w:szCs w:val="21"/>
              </w:rPr>
            </w:pPr>
            <w:proofErr w:type="gramStart"/>
            <w:r>
              <w:rPr>
                <w:rFonts w:ascii="仿宋" w:eastAsia="仿宋" w:hAnsi="仿宋" w:hint="eastAsia"/>
                <w:b/>
                <w:bCs/>
                <w:color w:val="000000"/>
              </w:rPr>
              <w:t>一</w:t>
            </w:r>
            <w:proofErr w:type="gramEnd"/>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14</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信息技术（人工智能）</w:t>
            </w:r>
          </w:p>
          <w:p w:rsidR="00813625" w:rsidRPr="00FF0556" w:rsidRDefault="00813625" w:rsidP="007148F8">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军事理论与训练</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7148F8">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pStyle w:val="af6"/>
              <w:spacing w:line="400" w:lineRule="exact"/>
              <w:rPr>
                <w:rFonts w:ascii="仿宋" w:eastAsia="仿宋" w:hAnsi="仿宋"/>
                <w:color w:val="000000"/>
                <w:sz w:val="21"/>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pStyle w:val="af6"/>
              <w:spacing w:line="400" w:lineRule="exact"/>
              <w:rPr>
                <w:rFonts w:ascii="仿宋" w:eastAsia="仿宋" w:hAnsi="仿宋"/>
                <w:color w:val="000000"/>
                <w:sz w:val="21"/>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70762F"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658"/>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b/>
                <w:bCs/>
                <w:color w:val="000000"/>
                <w:szCs w:val="21"/>
              </w:rPr>
            </w:pPr>
            <w:r>
              <w:rPr>
                <w:rFonts w:ascii="仿宋" w:eastAsia="仿宋" w:hAnsi="仿宋" w:hint="eastAsia"/>
                <w:b/>
                <w:bCs/>
                <w:color w:val="000000"/>
              </w:rPr>
              <w:t>二</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14</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7148F8">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信息技术（人工智能）</w:t>
            </w:r>
          </w:p>
          <w:p w:rsidR="00813625" w:rsidRPr="00FF0556" w:rsidRDefault="00813625" w:rsidP="007148F8">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钳工与焊工实训</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7148F8">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891"/>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b/>
                <w:bCs/>
                <w:color w:val="000000"/>
                <w:szCs w:val="21"/>
              </w:rPr>
            </w:pPr>
            <w:r>
              <w:rPr>
                <w:rFonts w:ascii="仿宋" w:eastAsia="仿宋" w:hAnsi="仿宋" w:hint="eastAsia"/>
                <w:b/>
                <w:bCs/>
                <w:color w:val="000000"/>
              </w:rPr>
              <w:t>三</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14</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新车认知与检查</w:t>
            </w:r>
          </w:p>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汽车维护与保养</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1B1638">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984"/>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color w:val="000000"/>
                <w:szCs w:val="21"/>
              </w:rPr>
            </w:pPr>
            <w:r>
              <w:rPr>
                <w:rFonts w:ascii="仿宋" w:eastAsia="仿宋" w:hAnsi="仿宋" w:hint="eastAsia"/>
                <w:color w:val="000000"/>
              </w:rPr>
              <w:t>四</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14</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汽车发动机构造与维修</w:t>
            </w:r>
          </w:p>
          <w:p w:rsidR="00813625" w:rsidRPr="00FF0556" w:rsidRDefault="00813625" w:rsidP="001B1638">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汽车底盘构造与维修</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1B1638">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1020"/>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color w:val="000000"/>
                <w:szCs w:val="21"/>
              </w:rPr>
            </w:pPr>
            <w:r>
              <w:rPr>
                <w:rFonts w:ascii="仿宋" w:eastAsia="仿宋" w:hAnsi="仿宋" w:hint="eastAsia"/>
                <w:color w:val="000000"/>
              </w:rPr>
              <w:t>五</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10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汽车发动机构造与维修</w:t>
            </w:r>
          </w:p>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汽车底盘构造与维修</w:t>
            </w:r>
          </w:p>
          <w:p w:rsidR="00813625" w:rsidRPr="00FF0556" w:rsidRDefault="00813625" w:rsidP="000F57EB">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汽车电气构造与维修</w:t>
            </w:r>
          </w:p>
          <w:p w:rsidR="00813625" w:rsidRPr="00FF0556" w:rsidRDefault="00813625" w:rsidP="000F57EB">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中级工技能训练与考级</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888"/>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color w:val="000000"/>
                <w:szCs w:val="21"/>
              </w:rPr>
            </w:pPr>
            <w:r>
              <w:rPr>
                <w:rFonts w:ascii="仿宋" w:eastAsia="仿宋" w:hAnsi="仿宋" w:hint="eastAsia"/>
                <w:color w:val="000000"/>
              </w:rPr>
              <w:t>六</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10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汽车电气构造与维修</w:t>
            </w:r>
          </w:p>
          <w:p w:rsidR="00813625" w:rsidRPr="00FF0556" w:rsidRDefault="00813625" w:rsidP="000F57EB">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汽车发动机检测与排故</w:t>
            </w:r>
          </w:p>
          <w:p w:rsidR="00813625" w:rsidRPr="00FF0556" w:rsidRDefault="00813625" w:rsidP="00B06B80">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汽车底盘检测与排故</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3</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3</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642"/>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color w:val="000000"/>
                <w:szCs w:val="21"/>
              </w:rPr>
            </w:pPr>
            <w:r>
              <w:rPr>
                <w:rFonts w:ascii="仿宋" w:eastAsia="仿宋" w:hAnsi="仿宋" w:hint="eastAsia"/>
                <w:color w:val="000000"/>
              </w:rPr>
              <w:t>七</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8</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813625">
            <w:pPr>
              <w:snapToGrid w:val="0"/>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汽车发动机检测与排故</w:t>
            </w:r>
          </w:p>
          <w:p w:rsidR="00813625" w:rsidRPr="00FF0556" w:rsidRDefault="00813625" w:rsidP="00813625">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汽车底盘检测与排故</w:t>
            </w:r>
          </w:p>
          <w:p w:rsidR="00813625" w:rsidRPr="00FF0556" w:rsidRDefault="00813625" w:rsidP="00813625">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汽车电气检测与排故</w:t>
            </w:r>
          </w:p>
          <w:p w:rsidR="00813625" w:rsidRPr="00FF0556" w:rsidRDefault="00813625" w:rsidP="00813625">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CAD制图</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3</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3</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696"/>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color w:val="000000"/>
                <w:szCs w:val="21"/>
              </w:rPr>
            </w:pPr>
            <w:r>
              <w:rPr>
                <w:rFonts w:ascii="仿宋" w:eastAsia="仿宋" w:hAnsi="仿宋" w:hint="eastAsia"/>
                <w:color w:val="000000"/>
              </w:rPr>
              <w:t>八</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18</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8</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汽车电气检测与排故</w:t>
            </w:r>
          </w:p>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汽车空调检测与排故</w:t>
            </w:r>
          </w:p>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汽车整车综合故障检测与排除</w:t>
            </w:r>
          </w:p>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车身修复技术</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3</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3</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420"/>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color w:val="000000"/>
                <w:szCs w:val="21"/>
              </w:rPr>
            </w:pPr>
            <w:r>
              <w:rPr>
                <w:rFonts w:ascii="仿宋" w:eastAsia="仿宋" w:hAnsi="仿宋" w:hint="eastAsia"/>
                <w:color w:val="000000"/>
              </w:rPr>
              <w:lastRenderedPageBreak/>
              <w:t>九</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4</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1</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思想道德修养与法律基础</w:t>
            </w:r>
          </w:p>
          <w:p w:rsidR="00813625" w:rsidRPr="00FF0556" w:rsidRDefault="00813625" w:rsidP="000F57EB">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汽车整车综合故障检测与排除</w:t>
            </w:r>
          </w:p>
          <w:p w:rsidR="00813625" w:rsidRPr="00FF0556" w:rsidRDefault="00813625" w:rsidP="00813625">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高级工技能训练与考级</w:t>
            </w:r>
          </w:p>
          <w:p w:rsidR="0070762F" w:rsidRPr="00FF0556" w:rsidRDefault="0070762F" w:rsidP="00813625">
            <w:pPr>
              <w:spacing w:line="400" w:lineRule="exact"/>
              <w:rPr>
                <w:rFonts w:asciiTheme="minorEastAsia" w:eastAsiaTheme="minorEastAsia" w:hAnsiTheme="minorEastAsia"/>
                <w:color w:val="000000"/>
                <w:spacing w:val="-10"/>
                <w:szCs w:val="21"/>
              </w:rPr>
            </w:pPr>
            <w:r w:rsidRPr="00FF0556">
              <w:rPr>
                <w:rFonts w:asciiTheme="minorEastAsia" w:eastAsiaTheme="minorEastAsia" w:hAnsiTheme="minorEastAsia" w:hint="eastAsia"/>
                <w:color w:val="000000"/>
                <w:spacing w:val="-10"/>
                <w:szCs w:val="21"/>
              </w:rPr>
              <w:t>美容与装潢</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p w:rsidR="00813625" w:rsidRPr="00FF0556" w:rsidRDefault="00813625" w:rsidP="00FB37D3">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6</w:t>
            </w:r>
          </w:p>
          <w:p w:rsidR="0070762F" w:rsidRPr="00FF0556" w:rsidRDefault="007B5F44" w:rsidP="00FB37D3">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c>
          <w:tcPr>
            <w:tcW w:w="699" w:type="dxa"/>
            <w:tcBorders>
              <w:top w:val="single" w:sz="4" w:space="0" w:color="auto"/>
              <w:left w:val="nil"/>
              <w:bottom w:val="single" w:sz="4" w:space="0" w:color="auto"/>
              <w:right w:val="single" w:sz="4" w:space="0" w:color="auto"/>
            </w:tcBorders>
            <w:vAlign w:val="center"/>
          </w:tcPr>
          <w:p w:rsidR="006D04E3" w:rsidRDefault="00813625" w:rsidP="006D04E3">
            <w:pPr>
              <w:spacing w:line="400" w:lineRule="exact"/>
              <w:jc w:val="center"/>
              <w:rPr>
                <w:rFonts w:asciiTheme="minorEastAsia" w:eastAsiaTheme="minorEastAsia" w:hAnsiTheme="minorEastAsia"/>
                <w:color w:val="000000"/>
                <w:spacing w:val="-10"/>
                <w:szCs w:val="21"/>
              </w:rPr>
            </w:pPr>
            <w:r w:rsidRPr="006D04E3">
              <w:rPr>
                <w:rFonts w:asciiTheme="minorEastAsia" w:eastAsiaTheme="minorEastAsia" w:hAnsiTheme="minorEastAsia" w:hint="eastAsia"/>
                <w:color w:val="000000"/>
                <w:spacing w:val="-10"/>
                <w:szCs w:val="21"/>
              </w:rPr>
              <w:t>毕业</w:t>
            </w:r>
          </w:p>
          <w:p w:rsidR="00813625" w:rsidRPr="006D04E3" w:rsidRDefault="00813625" w:rsidP="006D04E3">
            <w:pPr>
              <w:spacing w:line="400" w:lineRule="exact"/>
              <w:jc w:val="center"/>
              <w:rPr>
                <w:rFonts w:asciiTheme="minorEastAsia" w:eastAsiaTheme="minorEastAsia" w:hAnsiTheme="minorEastAsia"/>
                <w:color w:val="000000"/>
                <w:spacing w:val="-10"/>
                <w:szCs w:val="21"/>
              </w:rPr>
            </w:pPr>
            <w:r w:rsidRPr="006D04E3">
              <w:rPr>
                <w:rFonts w:asciiTheme="minorEastAsia" w:eastAsiaTheme="minorEastAsia" w:hAnsiTheme="minorEastAsia" w:hint="eastAsia"/>
                <w:color w:val="000000"/>
                <w:spacing w:val="-10"/>
                <w:szCs w:val="21"/>
              </w:rPr>
              <w:t>设计</w:t>
            </w:r>
          </w:p>
        </w:tc>
        <w:tc>
          <w:tcPr>
            <w:tcW w:w="861" w:type="dxa"/>
            <w:tcBorders>
              <w:top w:val="single" w:sz="4" w:space="0" w:color="auto"/>
              <w:left w:val="nil"/>
              <w:bottom w:val="single" w:sz="4" w:space="0" w:color="auto"/>
              <w:right w:val="single" w:sz="4" w:space="0" w:color="auto"/>
            </w:tcBorders>
            <w:vAlign w:val="center"/>
          </w:tcPr>
          <w:p w:rsidR="00813625" w:rsidRPr="00FF0556" w:rsidRDefault="00D728FD"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4</w:t>
            </w: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1</w:t>
            </w:r>
          </w:p>
        </w:tc>
      </w:tr>
      <w:tr w:rsidR="00813625" w:rsidTr="006D04E3">
        <w:trPr>
          <w:trHeight w:val="693"/>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color w:val="000000"/>
                <w:szCs w:val="21"/>
              </w:rPr>
            </w:pPr>
            <w:r>
              <w:rPr>
                <w:rFonts w:ascii="仿宋" w:eastAsia="仿宋" w:hAnsi="仿宋" w:hint="eastAsia"/>
                <w:color w:val="000000"/>
              </w:rPr>
              <w:t>十</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20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30"/>
                <w:szCs w:val="21"/>
              </w:rPr>
            </w:pPr>
            <w:r w:rsidRPr="00FF0556">
              <w:rPr>
                <w:rFonts w:ascii="仿宋" w:eastAsia="仿宋" w:hAnsi="仿宋" w:hint="eastAsia"/>
                <w:color w:val="000000"/>
                <w:spacing w:val="-30"/>
                <w:szCs w:val="21"/>
              </w:rPr>
              <w:t>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zCs w:val="21"/>
              </w:rPr>
            </w:pPr>
            <w:r w:rsidRPr="00FF0556">
              <w:rPr>
                <w:rFonts w:ascii="仿宋" w:eastAsia="仿宋" w:hAnsi="仿宋" w:hint="eastAsia"/>
                <w:color w:val="000000"/>
                <w:szCs w:val="21"/>
              </w:rPr>
              <w:t>0</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rPr>
                <w:rFonts w:ascii="仿宋" w:eastAsia="仿宋" w:hAnsi="仿宋"/>
                <w:color w:val="000000"/>
                <w:spacing w:val="-10"/>
                <w:szCs w:val="21"/>
              </w:rPr>
            </w:pP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45" w:left="-94" w:rightChars="-45" w:right="-94"/>
              <w:jc w:val="center"/>
              <w:rPr>
                <w:rFonts w:ascii="仿宋" w:eastAsia="仿宋" w:hAnsi="仿宋"/>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p>
        </w:tc>
        <w:tc>
          <w:tcPr>
            <w:tcW w:w="698" w:type="dxa"/>
            <w:tcBorders>
              <w:top w:val="single" w:sz="4" w:space="0" w:color="auto"/>
              <w:left w:val="nil"/>
              <w:bottom w:val="single" w:sz="4" w:space="0" w:color="auto"/>
              <w:right w:val="single" w:sz="4" w:space="0" w:color="auto"/>
            </w:tcBorders>
            <w:vAlign w:val="center"/>
          </w:tcPr>
          <w:p w:rsidR="00813625" w:rsidRPr="006D04E3" w:rsidRDefault="00813625" w:rsidP="006D04E3">
            <w:pPr>
              <w:spacing w:line="400" w:lineRule="exact"/>
              <w:rPr>
                <w:rFonts w:asciiTheme="minorEastAsia" w:eastAsiaTheme="minorEastAsia" w:hAnsiTheme="minorEastAsia"/>
                <w:color w:val="000000"/>
                <w:spacing w:val="-10"/>
                <w:szCs w:val="21"/>
              </w:rPr>
            </w:pPr>
            <w:r w:rsidRPr="006D04E3">
              <w:rPr>
                <w:rFonts w:asciiTheme="minorEastAsia" w:eastAsiaTheme="minorEastAsia" w:hAnsiTheme="minorEastAsia" w:hint="eastAsia"/>
                <w:color w:val="000000"/>
                <w:spacing w:val="-10"/>
                <w:szCs w:val="21"/>
              </w:rPr>
              <w:t>顶岗</w:t>
            </w:r>
          </w:p>
          <w:p w:rsidR="00813625" w:rsidRPr="006D04E3" w:rsidRDefault="00813625" w:rsidP="006D04E3">
            <w:pPr>
              <w:spacing w:line="400" w:lineRule="exact"/>
              <w:rPr>
                <w:rFonts w:asciiTheme="minorEastAsia" w:eastAsiaTheme="minorEastAsia" w:hAnsiTheme="minorEastAsia"/>
                <w:color w:val="000000"/>
                <w:spacing w:val="-10"/>
                <w:szCs w:val="21"/>
              </w:rPr>
            </w:pPr>
            <w:r w:rsidRPr="006D04E3">
              <w:rPr>
                <w:rFonts w:asciiTheme="minorEastAsia" w:eastAsiaTheme="minorEastAsia" w:hAnsiTheme="minorEastAsia" w:hint="eastAsia"/>
                <w:color w:val="000000"/>
                <w:spacing w:val="-10"/>
                <w:szCs w:val="21"/>
              </w:rPr>
              <w:t>实习</w:t>
            </w: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ind w:leftChars="-39" w:left="-82" w:rightChars="-59" w:right="-124"/>
              <w:jc w:val="center"/>
              <w:rPr>
                <w:rFonts w:ascii="仿宋" w:eastAsia="仿宋" w:hAnsi="仿宋"/>
                <w:color w:val="000000"/>
                <w:spacing w:val="-10"/>
                <w:szCs w:val="21"/>
              </w:rPr>
            </w:pPr>
            <w:r w:rsidRPr="00FF0556">
              <w:rPr>
                <w:rFonts w:ascii="仿宋" w:eastAsia="仿宋" w:hAnsi="仿宋" w:hint="eastAsia"/>
                <w:color w:val="000000"/>
                <w:spacing w:val="-10"/>
                <w:szCs w:val="21"/>
              </w:rPr>
              <w:t>18</w:t>
            </w:r>
          </w:p>
        </w:tc>
        <w:tc>
          <w:tcPr>
            <w:tcW w:w="452" w:type="dxa"/>
            <w:tcBorders>
              <w:top w:val="single" w:sz="4" w:space="0" w:color="auto"/>
              <w:left w:val="nil"/>
              <w:bottom w:val="single" w:sz="4" w:space="0" w:color="auto"/>
              <w:right w:val="single" w:sz="4" w:space="0" w:color="auto"/>
            </w:tcBorders>
            <w:vAlign w:val="center"/>
          </w:tcPr>
          <w:p w:rsidR="00813625" w:rsidRPr="00FF0556" w:rsidRDefault="00813625" w:rsidP="000F57EB">
            <w:pPr>
              <w:snapToGrid w:val="0"/>
              <w:spacing w:line="400" w:lineRule="exact"/>
              <w:jc w:val="center"/>
              <w:rPr>
                <w:rFonts w:ascii="仿宋" w:eastAsia="仿宋" w:hAnsi="仿宋"/>
                <w:color w:val="000000"/>
                <w:spacing w:val="-10"/>
                <w:szCs w:val="21"/>
              </w:rPr>
            </w:pPr>
            <w:r w:rsidRPr="00FF0556">
              <w:rPr>
                <w:rFonts w:ascii="仿宋" w:eastAsia="仿宋" w:hAnsi="仿宋" w:hint="eastAsia"/>
                <w:color w:val="000000"/>
                <w:spacing w:val="-10"/>
                <w:szCs w:val="21"/>
              </w:rPr>
              <w:t>2</w:t>
            </w:r>
          </w:p>
        </w:tc>
      </w:tr>
      <w:tr w:rsidR="00813625" w:rsidTr="006D04E3">
        <w:trPr>
          <w:trHeight w:val="591"/>
          <w:jc w:val="center"/>
        </w:trPr>
        <w:tc>
          <w:tcPr>
            <w:tcW w:w="465" w:type="dxa"/>
            <w:tcBorders>
              <w:top w:val="single" w:sz="4" w:space="0" w:color="auto"/>
              <w:left w:val="single" w:sz="4" w:space="0" w:color="auto"/>
              <w:bottom w:val="single" w:sz="4" w:space="0" w:color="auto"/>
              <w:right w:val="single" w:sz="4" w:space="0" w:color="auto"/>
            </w:tcBorders>
            <w:vAlign w:val="center"/>
          </w:tcPr>
          <w:p w:rsidR="00813625" w:rsidRDefault="00813625" w:rsidP="000F57EB">
            <w:pPr>
              <w:spacing w:line="400" w:lineRule="exact"/>
              <w:ind w:leftChars="-28" w:left="-59"/>
              <w:jc w:val="center"/>
              <w:rPr>
                <w:rFonts w:ascii="仿宋" w:eastAsia="仿宋" w:hAnsi="仿宋"/>
                <w:b/>
                <w:bCs/>
                <w:color w:val="000000"/>
                <w:szCs w:val="21"/>
              </w:rPr>
            </w:pPr>
            <w:r>
              <w:rPr>
                <w:rFonts w:ascii="仿宋" w:eastAsia="仿宋" w:hAnsi="仿宋" w:hint="eastAsia"/>
                <w:b/>
                <w:bCs/>
                <w:color w:val="000000"/>
              </w:rPr>
              <w:t>总计</w:t>
            </w:r>
          </w:p>
        </w:tc>
        <w:tc>
          <w:tcPr>
            <w:tcW w:w="567"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jc w:val="center"/>
              <w:rPr>
                <w:rFonts w:ascii="仿宋" w:eastAsia="仿宋" w:hAnsi="仿宋"/>
                <w:b/>
                <w:bCs/>
                <w:color w:val="000000"/>
                <w:spacing w:val="-30"/>
                <w:szCs w:val="21"/>
              </w:rPr>
            </w:pPr>
            <w:r w:rsidRPr="00FF0556">
              <w:rPr>
                <w:rFonts w:ascii="仿宋" w:eastAsia="仿宋" w:hAnsi="仿宋" w:hint="eastAsia"/>
                <w:b/>
                <w:bCs/>
                <w:color w:val="000000"/>
                <w:spacing w:val="-30"/>
                <w:szCs w:val="21"/>
              </w:rPr>
              <w:t>200</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ind w:leftChars="-39" w:left="-82" w:rightChars="-59" w:right="-124"/>
              <w:jc w:val="center"/>
              <w:rPr>
                <w:rFonts w:ascii="仿宋" w:eastAsia="仿宋" w:hAnsi="仿宋"/>
                <w:b/>
                <w:bCs/>
                <w:color w:val="000000"/>
                <w:spacing w:val="-10"/>
                <w:szCs w:val="21"/>
              </w:rPr>
            </w:pPr>
            <w:r w:rsidRPr="00FF0556">
              <w:rPr>
                <w:rFonts w:ascii="仿宋" w:eastAsia="仿宋" w:hAnsi="仿宋" w:hint="eastAsia"/>
                <w:b/>
                <w:bCs/>
                <w:color w:val="000000"/>
                <w:spacing w:val="-10"/>
                <w:szCs w:val="21"/>
              </w:rPr>
              <w:t>96</w:t>
            </w:r>
          </w:p>
        </w:tc>
        <w:tc>
          <w:tcPr>
            <w:tcW w:w="425"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jc w:val="center"/>
              <w:rPr>
                <w:rFonts w:ascii="仿宋" w:eastAsia="仿宋" w:hAnsi="仿宋"/>
                <w:b/>
                <w:bCs/>
                <w:color w:val="000000"/>
                <w:szCs w:val="21"/>
              </w:rPr>
            </w:pPr>
            <w:r w:rsidRPr="00FF0556">
              <w:rPr>
                <w:rFonts w:ascii="仿宋" w:eastAsia="仿宋" w:hAnsi="仿宋" w:hint="eastAsia"/>
                <w:b/>
                <w:bCs/>
                <w:color w:val="000000"/>
                <w:szCs w:val="21"/>
              </w:rPr>
              <w:t>9</w:t>
            </w:r>
          </w:p>
        </w:tc>
        <w:tc>
          <w:tcPr>
            <w:tcW w:w="2693"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rPr>
                <w:rFonts w:ascii="仿宋" w:eastAsia="仿宋" w:hAnsi="仿宋"/>
                <w:b/>
                <w:bCs/>
                <w:color w:val="000000"/>
                <w:spacing w:val="-10"/>
                <w:szCs w:val="21"/>
              </w:rPr>
            </w:pPr>
          </w:p>
        </w:tc>
        <w:tc>
          <w:tcPr>
            <w:tcW w:w="567" w:type="dxa"/>
            <w:tcBorders>
              <w:top w:val="single" w:sz="4" w:space="0" w:color="auto"/>
              <w:left w:val="nil"/>
              <w:bottom w:val="single" w:sz="4" w:space="0" w:color="auto"/>
              <w:right w:val="single" w:sz="4" w:space="0" w:color="auto"/>
            </w:tcBorders>
            <w:vAlign w:val="center"/>
          </w:tcPr>
          <w:p w:rsidR="00813625" w:rsidRPr="00FF0556" w:rsidRDefault="00D728FD" w:rsidP="007B5F44">
            <w:pPr>
              <w:spacing w:line="400" w:lineRule="exact"/>
              <w:ind w:leftChars="-39" w:left="-82" w:rightChars="-59" w:right="-124"/>
              <w:jc w:val="center"/>
              <w:rPr>
                <w:rFonts w:ascii="仿宋" w:eastAsia="仿宋" w:hAnsi="仿宋"/>
                <w:b/>
                <w:bCs/>
                <w:color w:val="000000"/>
                <w:spacing w:val="-10"/>
                <w:szCs w:val="21"/>
              </w:rPr>
            </w:pPr>
            <w:r w:rsidRPr="00FF0556">
              <w:rPr>
                <w:rFonts w:ascii="仿宋" w:eastAsia="仿宋" w:hAnsi="仿宋" w:hint="eastAsia"/>
                <w:b/>
                <w:bCs/>
                <w:color w:val="000000"/>
                <w:szCs w:val="21"/>
              </w:rPr>
              <w:t>63</w:t>
            </w:r>
          </w:p>
        </w:tc>
        <w:tc>
          <w:tcPr>
            <w:tcW w:w="699"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jc w:val="center"/>
              <w:rPr>
                <w:rFonts w:ascii="仿宋" w:eastAsia="仿宋" w:hAnsi="仿宋"/>
                <w:b/>
                <w:bCs/>
                <w:color w:val="000000"/>
                <w:spacing w:val="-10"/>
                <w:szCs w:val="21"/>
              </w:rPr>
            </w:pPr>
          </w:p>
        </w:tc>
        <w:tc>
          <w:tcPr>
            <w:tcW w:w="861" w:type="dxa"/>
            <w:tcBorders>
              <w:top w:val="single" w:sz="4" w:space="0" w:color="auto"/>
              <w:left w:val="nil"/>
              <w:bottom w:val="single" w:sz="4" w:space="0" w:color="auto"/>
              <w:right w:val="single" w:sz="4" w:space="0" w:color="auto"/>
            </w:tcBorders>
            <w:vAlign w:val="center"/>
          </w:tcPr>
          <w:p w:rsidR="00813625" w:rsidRPr="00FF0556" w:rsidRDefault="00D728FD" w:rsidP="000F57EB">
            <w:pPr>
              <w:spacing w:line="400" w:lineRule="exact"/>
              <w:ind w:leftChars="-39" w:left="-82" w:rightChars="-59" w:right="-124"/>
              <w:jc w:val="center"/>
              <w:rPr>
                <w:rFonts w:ascii="仿宋" w:eastAsia="仿宋" w:hAnsi="仿宋"/>
                <w:b/>
                <w:bCs/>
                <w:color w:val="000000"/>
                <w:spacing w:val="-10"/>
                <w:szCs w:val="21"/>
              </w:rPr>
            </w:pPr>
            <w:r w:rsidRPr="00FF0556">
              <w:rPr>
                <w:rFonts w:ascii="仿宋" w:eastAsia="仿宋" w:hAnsi="仿宋" w:hint="eastAsia"/>
                <w:b/>
                <w:bCs/>
                <w:color w:val="000000"/>
                <w:spacing w:val="-10"/>
                <w:szCs w:val="21"/>
              </w:rPr>
              <w:t>4</w:t>
            </w:r>
          </w:p>
        </w:tc>
        <w:tc>
          <w:tcPr>
            <w:tcW w:w="698"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jc w:val="center"/>
              <w:rPr>
                <w:rFonts w:ascii="仿宋" w:eastAsia="仿宋" w:hAnsi="仿宋"/>
                <w:b/>
                <w:bCs/>
                <w:color w:val="000000"/>
                <w:spacing w:val="-10"/>
                <w:szCs w:val="21"/>
              </w:rPr>
            </w:pPr>
          </w:p>
        </w:tc>
        <w:tc>
          <w:tcPr>
            <w:tcW w:w="709" w:type="dxa"/>
            <w:tcBorders>
              <w:top w:val="single" w:sz="4" w:space="0" w:color="auto"/>
              <w:left w:val="nil"/>
              <w:bottom w:val="single" w:sz="4" w:space="0" w:color="auto"/>
              <w:right w:val="single" w:sz="4" w:space="0" w:color="auto"/>
            </w:tcBorders>
            <w:vAlign w:val="center"/>
          </w:tcPr>
          <w:p w:rsidR="00813625" w:rsidRPr="00FF0556" w:rsidRDefault="00813625" w:rsidP="000F57EB">
            <w:pPr>
              <w:spacing w:line="400" w:lineRule="exact"/>
              <w:ind w:leftChars="-39" w:left="-82" w:rightChars="-59" w:right="-124"/>
              <w:jc w:val="center"/>
              <w:rPr>
                <w:rFonts w:ascii="仿宋" w:eastAsia="仿宋" w:hAnsi="仿宋"/>
                <w:b/>
                <w:bCs/>
                <w:color w:val="000000"/>
                <w:spacing w:val="-10"/>
                <w:szCs w:val="21"/>
              </w:rPr>
            </w:pPr>
            <w:r w:rsidRPr="00FF0556">
              <w:rPr>
                <w:rFonts w:ascii="仿宋" w:eastAsia="仿宋" w:hAnsi="仿宋" w:hint="eastAsia"/>
                <w:b/>
                <w:bCs/>
                <w:color w:val="000000"/>
                <w:spacing w:val="-10"/>
                <w:szCs w:val="21"/>
              </w:rPr>
              <w:t>18</w:t>
            </w:r>
          </w:p>
        </w:tc>
        <w:tc>
          <w:tcPr>
            <w:tcW w:w="452" w:type="dxa"/>
            <w:tcBorders>
              <w:top w:val="single" w:sz="4" w:space="0" w:color="auto"/>
              <w:left w:val="nil"/>
              <w:bottom w:val="single" w:sz="4" w:space="0" w:color="auto"/>
              <w:right w:val="single" w:sz="4" w:space="0" w:color="auto"/>
            </w:tcBorders>
            <w:vAlign w:val="center"/>
          </w:tcPr>
          <w:p w:rsidR="00813625" w:rsidRPr="00FF0556" w:rsidRDefault="0070762F" w:rsidP="000F57EB">
            <w:pPr>
              <w:spacing w:line="400" w:lineRule="exact"/>
              <w:jc w:val="center"/>
              <w:rPr>
                <w:rFonts w:ascii="仿宋" w:eastAsia="仿宋" w:hAnsi="仿宋"/>
                <w:b/>
                <w:bCs/>
                <w:color w:val="000000"/>
                <w:spacing w:val="-10"/>
                <w:szCs w:val="21"/>
              </w:rPr>
            </w:pPr>
            <w:r w:rsidRPr="00FF0556">
              <w:rPr>
                <w:rFonts w:ascii="仿宋" w:eastAsia="仿宋" w:hAnsi="仿宋" w:hint="eastAsia"/>
                <w:b/>
                <w:bCs/>
                <w:color w:val="000000"/>
                <w:spacing w:val="-10"/>
                <w:szCs w:val="21"/>
              </w:rPr>
              <w:t>10</w:t>
            </w:r>
          </w:p>
        </w:tc>
      </w:tr>
    </w:tbl>
    <w:p w:rsidR="00370F72" w:rsidRPr="00EB6A28" w:rsidRDefault="00370F72" w:rsidP="000F57EB">
      <w:pPr>
        <w:snapToGrid w:val="0"/>
        <w:spacing w:line="400" w:lineRule="exact"/>
        <w:ind w:firstLineChars="196" w:firstLine="472"/>
        <w:rPr>
          <w:rFonts w:ascii="黑体" w:eastAsia="黑体" w:hAnsi="黑体"/>
          <w:b/>
          <w:sz w:val="24"/>
          <w:szCs w:val="24"/>
        </w:rPr>
      </w:pPr>
      <w:r w:rsidRPr="00EB6A28">
        <w:rPr>
          <w:rFonts w:ascii="黑体" w:eastAsia="黑体" w:hAnsi="黑体" w:hint="eastAsia"/>
          <w:b/>
          <w:sz w:val="24"/>
          <w:szCs w:val="24"/>
        </w:rPr>
        <w:t>七、教学时间安排表(见附表)</w:t>
      </w:r>
    </w:p>
    <w:p w:rsidR="00370F72" w:rsidRPr="00EB6A28" w:rsidRDefault="00370F72" w:rsidP="000F57EB">
      <w:pPr>
        <w:snapToGrid w:val="0"/>
        <w:spacing w:line="400" w:lineRule="exact"/>
        <w:ind w:firstLineChars="196" w:firstLine="472"/>
        <w:rPr>
          <w:rFonts w:ascii="黑体" w:eastAsia="黑体" w:hAnsi="黑体"/>
          <w:b/>
          <w:sz w:val="24"/>
          <w:szCs w:val="24"/>
        </w:rPr>
      </w:pPr>
      <w:r w:rsidRPr="00EB6A28">
        <w:rPr>
          <w:rFonts w:ascii="黑体" w:eastAsia="黑体" w:hAnsi="黑体" w:hint="eastAsia"/>
          <w:b/>
          <w:sz w:val="24"/>
          <w:szCs w:val="24"/>
        </w:rPr>
        <w:t>八、专业技能课程内容及要求</w:t>
      </w:r>
    </w:p>
    <w:p w:rsidR="00370F72" w:rsidRPr="00FF0556" w:rsidRDefault="00370F72" w:rsidP="000F57EB">
      <w:pPr>
        <w:snapToGrid w:val="0"/>
        <w:spacing w:line="400" w:lineRule="exact"/>
        <w:ind w:firstLine="482"/>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1.专业</w:t>
      </w:r>
      <w:r w:rsidR="000415B9">
        <w:rPr>
          <w:rFonts w:asciiTheme="minorEastAsia" w:eastAsiaTheme="minorEastAsia" w:hAnsiTheme="minorEastAsia" w:cs="宋体" w:hint="eastAsia"/>
          <w:color w:val="000000"/>
          <w:szCs w:val="21"/>
        </w:rPr>
        <w:t>群课程</w:t>
      </w:r>
      <w:r w:rsidRPr="00FF0556">
        <w:rPr>
          <w:rFonts w:asciiTheme="minorEastAsia" w:eastAsiaTheme="minorEastAsia" w:hAnsiTheme="minorEastAsia" w:cs="宋体" w:hint="eastAsia"/>
          <w:color w:val="000000"/>
          <w:szCs w:val="21"/>
        </w:rPr>
        <w:t>平台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338"/>
        <w:gridCol w:w="3324"/>
      </w:tblGrid>
      <w:tr w:rsidR="00370F72" w:rsidRPr="00FF0556" w:rsidTr="005C6532">
        <w:trPr>
          <w:trHeight w:val="541"/>
        </w:trPr>
        <w:tc>
          <w:tcPr>
            <w:tcW w:w="567" w:type="dxa"/>
            <w:tcBorders>
              <w:top w:val="single" w:sz="4" w:space="0" w:color="auto"/>
              <w:left w:val="single" w:sz="4" w:space="0" w:color="auto"/>
              <w:bottom w:val="single" w:sz="4" w:space="0" w:color="auto"/>
              <w:right w:val="single" w:sz="4" w:space="0" w:color="auto"/>
            </w:tcBorders>
            <w:vAlign w:val="center"/>
          </w:tcPr>
          <w:p w:rsidR="00370F72" w:rsidRPr="00FF0556" w:rsidRDefault="00370F72" w:rsidP="000F57EB">
            <w:pPr>
              <w:spacing w:line="400" w:lineRule="exact"/>
              <w:ind w:leftChars="-51" w:left="-107" w:rightChars="-71" w:right="-149"/>
              <w:jc w:val="center"/>
              <w:rPr>
                <w:rFonts w:ascii="宋体" w:hAnsi="宋体"/>
                <w:bCs/>
                <w:szCs w:val="21"/>
              </w:rPr>
            </w:pPr>
            <w:r w:rsidRPr="00FF0556">
              <w:rPr>
                <w:rFonts w:ascii="宋体" w:hAnsi="宋体" w:hint="eastAsia"/>
                <w:bCs/>
                <w:szCs w:val="21"/>
              </w:rPr>
              <w:t>序号</w:t>
            </w:r>
          </w:p>
        </w:tc>
        <w:tc>
          <w:tcPr>
            <w:tcW w:w="1134"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jc w:val="center"/>
              <w:rPr>
                <w:rFonts w:ascii="宋体" w:hAnsi="宋体"/>
                <w:bCs/>
                <w:szCs w:val="21"/>
              </w:rPr>
            </w:pPr>
            <w:r w:rsidRPr="00FF0556">
              <w:rPr>
                <w:rFonts w:ascii="宋体" w:hAnsi="宋体" w:hint="eastAsia"/>
                <w:bCs/>
                <w:szCs w:val="21"/>
              </w:rPr>
              <w:t>课程名称</w:t>
            </w:r>
          </w:p>
        </w:tc>
        <w:tc>
          <w:tcPr>
            <w:tcW w:w="3338"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jc w:val="center"/>
              <w:rPr>
                <w:rFonts w:ascii="宋体" w:hAnsi="宋体"/>
                <w:bCs/>
                <w:szCs w:val="21"/>
              </w:rPr>
            </w:pPr>
            <w:r w:rsidRPr="00FF0556">
              <w:rPr>
                <w:rFonts w:ascii="宋体" w:hAnsi="宋体" w:hint="eastAsia"/>
                <w:bCs/>
                <w:szCs w:val="21"/>
              </w:rPr>
              <w:t>主要教学内容及要求</w:t>
            </w:r>
          </w:p>
        </w:tc>
        <w:tc>
          <w:tcPr>
            <w:tcW w:w="3324"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jc w:val="center"/>
              <w:rPr>
                <w:rFonts w:ascii="宋体" w:hAnsi="宋体"/>
                <w:bCs/>
                <w:szCs w:val="21"/>
              </w:rPr>
            </w:pPr>
            <w:r w:rsidRPr="00FF0556">
              <w:rPr>
                <w:rFonts w:ascii="宋体" w:hAnsi="宋体" w:hint="eastAsia"/>
                <w:bCs/>
                <w:szCs w:val="21"/>
              </w:rPr>
              <w:t>教学实施建议</w:t>
            </w:r>
          </w:p>
        </w:tc>
      </w:tr>
      <w:tr w:rsidR="00370F72" w:rsidRPr="00FF0556" w:rsidTr="005C6532">
        <w:trPr>
          <w:trHeight w:val="2678"/>
        </w:trPr>
        <w:tc>
          <w:tcPr>
            <w:tcW w:w="567" w:type="dxa"/>
            <w:tcBorders>
              <w:top w:val="single" w:sz="4" w:space="0" w:color="auto"/>
              <w:left w:val="single" w:sz="4" w:space="0" w:color="auto"/>
              <w:bottom w:val="single" w:sz="4" w:space="0" w:color="auto"/>
              <w:right w:val="single" w:sz="4" w:space="0" w:color="auto"/>
            </w:tcBorders>
            <w:vAlign w:val="center"/>
          </w:tcPr>
          <w:p w:rsidR="00370F72" w:rsidRPr="00FF0556" w:rsidRDefault="00370F72" w:rsidP="000F57EB">
            <w:pPr>
              <w:spacing w:line="400" w:lineRule="exact"/>
              <w:jc w:val="center"/>
              <w:rPr>
                <w:rFonts w:ascii="仿宋" w:eastAsia="仿宋" w:hAnsi="仿宋" w:cs="宋体"/>
                <w:color w:val="000000"/>
                <w:szCs w:val="21"/>
              </w:rPr>
            </w:pPr>
            <w:r w:rsidRPr="00FF0556">
              <w:rPr>
                <w:rFonts w:ascii="仿宋" w:eastAsia="仿宋" w:hAnsi="仿宋" w:cs="宋体" w:hint="eastAsia"/>
                <w:color w:val="000000"/>
                <w:szCs w:val="21"/>
              </w:rPr>
              <w:t>1</w:t>
            </w:r>
          </w:p>
        </w:tc>
        <w:tc>
          <w:tcPr>
            <w:tcW w:w="1134" w:type="dxa"/>
            <w:tcBorders>
              <w:top w:val="single" w:sz="4" w:space="0" w:color="auto"/>
              <w:left w:val="nil"/>
              <w:bottom w:val="single" w:sz="4" w:space="0" w:color="auto"/>
              <w:right w:val="single" w:sz="4" w:space="0" w:color="auto"/>
            </w:tcBorders>
            <w:vAlign w:val="center"/>
          </w:tcPr>
          <w:p w:rsidR="00370F72" w:rsidRPr="00FF0556" w:rsidRDefault="00370F72" w:rsidP="00D728FD">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机械制图 (</w:t>
            </w:r>
            <w:r w:rsidR="00D728FD" w:rsidRPr="00FF0556">
              <w:rPr>
                <w:rFonts w:asciiTheme="minorEastAsia" w:eastAsiaTheme="minorEastAsia" w:hAnsiTheme="minorEastAsia" w:cs="宋体" w:hint="eastAsia"/>
                <w:color w:val="000000"/>
                <w:szCs w:val="21"/>
              </w:rPr>
              <w:t>168</w:t>
            </w:r>
            <w:r w:rsidRPr="00FF0556">
              <w:rPr>
                <w:rFonts w:asciiTheme="minorEastAsia" w:eastAsiaTheme="minorEastAsia" w:hAnsiTheme="minorEastAsia" w:cs="宋体" w:hint="eastAsia"/>
                <w:color w:val="000000"/>
                <w:szCs w:val="21"/>
              </w:rPr>
              <w:t>)</w:t>
            </w:r>
          </w:p>
        </w:tc>
        <w:tc>
          <w:tcPr>
            <w:tcW w:w="3338"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·熟悉机械制图国家标准；</w:t>
            </w:r>
          </w:p>
          <w:p w:rsidR="00370F72" w:rsidRPr="00FF0556" w:rsidRDefault="00370F72" w:rsidP="000F57EB">
            <w:pPr>
              <w:spacing w:line="400" w:lineRule="exact"/>
              <w:ind w:left="178" w:hangingChars="85" w:hanging="178"/>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·掌握机械制图一般技巧与方法；</w:t>
            </w:r>
          </w:p>
          <w:p w:rsidR="00370F72" w:rsidRPr="00FF0556" w:rsidRDefault="00370F72" w:rsidP="000F57EB">
            <w:pPr>
              <w:spacing w:line="400" w:lineRule="exact"/>
              <w:ind w:left="178" w:hangingChars="85" w:hanging="178"/>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·具备识读汽车机械零件图和简单装配图的能力；</w:t>
            </w:r>
          </w:p>
          <w:p w:rsidR="00370F72" w:rsidRPr="00FF0556" w:rsidRDefault="00370F72" w:rsidP="000F57EB">
            <w:pPr>
              <w:spacing w:line="400" w:lineRule="exact"/>
              <w:ind w:left="178" w:hangingChars="85" w:hanging="178"/>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·具备机械零件测绘的初步能力；</w:t>
            </w:r>
          </w:p>
          <w:p w:rsidR="00370F72" w:rsidRPr="00FF0556" w:rsidRDefault="00370F72" w:rsidP="000F57EB">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·具备识读第三角投影机械图样的初步能力；</w:t>
            </w:r>
          </w:p>
          <w:p w:rsidR="00370F72" w:rsidRPr="00FF0556" w:rsidRDefault="00370F72" w:rsidP="000F57EB">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·熟悉公差配合相关知识，掌握机械测量相关技能。</w:t>
            </w:r>
          </w:p>
        </w:tc>
        <w:tc>
          <w:tcPr>
            <w:tcW w:w="3324"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·以国家最新制图标准实施教学；</w:t>
            </w:r>
          </w:p>
          <w:p w:rsidR="00370F72" w:rsidRPr="00FF0556" w:rsidRDefault="00370F72" w:rsidP="000F57EB">
            <w:pPr>
              <w:spacing w:line="400" w:lineRule="exact"/>
              <w:ind w:left="210" w:hangingChars="100" w:hanging="210"/>
              <w:jc w:val="lef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·制图技巧训练与CAD软件运用结合，在机房实施教学；</w:t>
            </w:r>
          </w:p>
          <w:p w:rsidR="00370F72" w:rsidRPr="00FF0556" w:rsidRDefault="00370F72"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·特别重视机械图样识读能力的培养；</w:t>
            </w:r>
          </w:p>
          <w:p w:rsidR="00370F72" w:rsidRPr="00FF0556" w:rsidRDefault="00370F72" w:rsidP="000F57EB">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·第三角投影机械图样的识读，宜采用对比教学法。</w:t>
            </w:r>
          </w:p>
        </w:tc>
      </w:tr>
      <w:tr w:rsidR="00776ED0" w:rsidRPr="00FF0556" w:rsidTr="005C6532">
        <w:trPr>
          <w:trHeight w:val="2894"/>
        </w:trPr>
        <w:tc>
          <w:tcPr>
            <w:tcW w:w="567" w:type="dxa"/>
            <w:tcBorders>
              <w:top w:val="single" w:sz="4" w:space="0" w:color="auto"/>
              <w:left w:val="single" w:sz="4" w:space="0" w:color="auto"/>
              <w:bottom w:val="single" w:sz="4" w:space="0" w:color="auto"/>
              <w:right w:val="single" w:sz="4" w:space="0" w:color="auto"/>
            </w:tcBorders>
            <w:vAlign w:val="center"/>
          </w:tcPr>
          <w:p w:rsidR="00776ED0" w:rsidRPr="00FF0556" w:rsidRDefault="00776ED0" w:rsidP="000F57EB">
            <w:pPr>
              <w:spacing w:line="400" w:lineRule="exact"/>
              <w:jc w:val="center"/>
              <w:rPr>
                <w:rFonts w:ascii="仿宋" w:eastAsia="仿宋" w:hAnsi="仿宋" w:cs="宋体"/>
                <w:color w:val="000000"/>
                <w:szCs w:val="21"/>
              </w:rPr>
            </w:pPr>
            <w:r>
              <w:rPr>
                <w:rFonts w:ascii="仿宋" w:eastAsia="仿宋" w:hAnsi="仿宋" w:cs="宋体" w:hint="eastAsia"/>
                <w:color w:val="000000"/>
                <w:szCs w:val="21"/>
              </w:rPr>
              <w:t>2</w:t>
            </w:r>
          </w:p>
        </w:tc>
        <w:tc>
          <w:tcPr>
            <w:tcW w:w="1134" w:type="dxa"/>
            <w:tcBorders>
              <w:top w:val="single" w:sz="4" w:space="0" w:color="auto"/>
              <w:left w:val="nil"/>
              <w:bottom w:val="single" w:sz="4" w:space="0" w:color="auto"/>
              <w:right w:val="single" w:sz="4" w:space="0" w:color="auto"/>
            </w:tcBorders>
            <w:vAlign w:val="center"/>
          </w:tcPr>
          <w:p w:rsidR="00776ED0" w:rsidRPr="00FF0556" w:rsidRDefault="00776ED0" w:rsidP="00DB6A76">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机械基础</w:t>
            </w:r>
          </w:p>
          <w:p w:rsidR="00776ED0" w:rsidRPr="00FF0556" w:rsidRDefault="00776ED0" w:rsidP="00DB6A76">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（168）</w:t>
            </w:r>
          </w:p>
        </w:tc>
        <w:tc>
          <w:tcPr>
            <w:tcW w:w="3338" w:type="dxa"/>
            <w:tcBorders>
              <w:top w:val="single" w:sz="4" w:space="0" w:color="auto"/>
              <w:left w:val="nil"/>
              <w:bottom w:val="single" w:sz="4" w:space="0" w:color="auto"/>
              <w:right w:val="single" w:sz="4" w:space="0" w:color="auto"/>
            </w:tcBorders>
            <w:vAlign w:val="center"/>
          </w:tcPr>
          <w:p w:rsidR="00776ED0" w:rsidRPr="00FF0556" w:rsidRDefault="00776ED0" w:rsidP="00DB6A76">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·掌握机械传动常见形式的工作原理、应用特点，并能进行简单计算；</w:t>
            </w:r>
          </w:p>
          <w:p w:rsidR="00776ED0" w:rsidRPr="00FF0556" w:rsidRDefault="00776ED0" w:rsidP="00DB6A76">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·掌握常用机构和轴系零件的基本知识理论和应用；</w:t>
            </w:r>
          </w:p>
          <w:p w:rsidR="00776ED0" w:rsidRPr="00FF0556" w:rsidRDefault="00776ED0" w:rsidP="00DB6A76">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·了解一定的理论力学和材料力学基础知识；</w:t>
            </w:r>
          </w:p>
          <w:p w:rsidR="00776ED0" w:rsidRPr="00FF0556" w:rsidRDefault="00776ED0" w:rsidP="00DB6A76">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·熟悉液压与气压传动的基本知识和常用典型液压元件的结构、工作原理、应用特点；</w:t>
            </w:r>
          </w:p>
          <w:p w:rsidR="00776ED0" w:rsidRPr="00FF0556" w:rsidRDefault="00776ED0" w:rsidP="00DB6A76">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·学会用这些知识去分析解决生产中的实际问题。</w:t>
            </w:r>
          </w:p>
        </w:tc>
        <w:tc>
          <w:tcPr>
            <w:tcW w:w="3324" w:type="dxa"/>
            <w:tcBorders>
              <w:top w:val="single" w:sz="4" w:space="0" w:color="auto"/>
              <w:left w:val="nil"/>
              <w:bottom w:val="single" w:sz="4" w:space="0" w:color="auto"/>
              <w:right w:val="single" w:sz="4" w:space="0" w:color="auto"/>
            </w:tcBorders>
            <w:vAlign w:val="center"/>
          </w:tcPr>
          <w:p w:rsidR="00776ED0" w:rsidRPr="00FF0556" w:rsidRDefault="00776ED0" w:rsidP="00DB6A76">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·本课程概念性强，建议采用多媒体实施教学；</w:t>
            </w:r>
          </w:p>
          <w:p w:rsidR="00776ED0" w:rsidRPr="00FF0556" w:rsidRDefault="00776ED0" w:rsidP="00DB6A76">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·应突出应用，适当弱化复杂的力学理论和计算</w:t>
            </w:r>
          </w:p>
          <w:p w:rsidR="00776ED0" w:rsidRPr="00FF0556" w:rsidRDefault="00776ED0" w:rsidP="00DB6A76">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·充分利用图片、动画、以及影音资料进行讲解，力求生动。</w:t>
            </w:r>
          </w:p>
        </w:tc>
      </w:tr>
      <w:tr w:rsidR="00776ED0" w:rsidRPr="00FF0556" w:rsidTr="00EA3FA3">
        <w:trPr>
          <w:trHeight w:val="1408"/>
        </w:trPr>
        <w:tc>
          <w:tcPr>
            <w:tcW w:w="567" w:type="dxa"/>
            <w:tcBorders>
              <w:top w:val="single" w:sz="4" w:space="0" w:color="auto"/>
              <w:left w:val="single" w:sz="4" w:space="0" w:color="auto"/>
              <w:bottom w:val="single" w:sz="4" w:space="0" w:color="auto"/>
              <w:right w:val="single" w:sz="4" w:space="0" w:color="auto"/>
            </w:tcBorders>
            <w:vAlign w:val="center"/>
          </w:tcPr>
          <w:p w:rsidR="00776ED0" w:rsidRPr="00FF0556" w:rsidRDefault="00776ED0" w:rsidP="000F57EB">
            <w:pPr>
              <w:spacing w:line="400" w:lineRule="exact"/>
              <w:jc w:val="center"/>
              <w:rPr>
                <w:rFonts w:ascii="仿宋" w:eastAsia="仿宋" w:hAnsi="仿宋" w:cs="宋体"/>
                <w:color w:val="000000"/>
                <w:szCs w:val="21"/>
              </w:rPr>
            </w:pPr>
            <w:r w:rsidRPr="00FF0556">
              <w:rPr>
                <w:rFonts w:ascii="仿宋" w:eastAsia="仿宋" w:hAnsi="仿宋" w:cs="宋体" w:hint="eastAsia"/>
                <w:color w:val="000000"/>
                <w:szCs w:val="21"/>
              </w:rPr>
              <w:lastRenderedPageBreak/>
              <w:t>3</w:t>
            </w:r>
          </w:p>
        </w:tc>
        <w:tc>
          <w:tcPr>
            <w:tcW w:w="1134" w:type="dxa"/>
            <w:tcBorders>
              <w:top w:val="single" w:sz="4" w:space="0" w:color="auto"/>
              <w:left w:val="nil"/>
              <w:bottom w:val="single" w:sz="4" w:space="0" w:color="auto"/>
              <w:right w:val="single" w:sz="4" w:space="0" w:color="auto"/>
            </w:tcBorders>
            <w:vAlign w:val="center"/>
          </w:tcPr>
          <w:p w:rsidR="00776ED0" w:rsidRPr="00FF0556" w:rsidRDefault="00776ED0" w:rsidP="00D728FD">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电工基础（84）</w:t>
            </w:r>
          </w:p>
        </w:tc>
        <w:tc>
          <w:tcPr>
            <w:tcW w:w="3338" w:type="dxa"/>
            <w:tcBorders>
              <w:top w:val="single" w:sz="4" w:space="0" w:color="auto"/>
              <w:left w:val="nil"/>
              <w:bottom w:val="single" w:sz="4" w:space="0" w:color="auto"/>
              <w:right w:val="single" w:sz="4" w:space="0" w:color="auto"/>
            </w:tcBorders>
            <w:vAlign w:val="center"/>
          </w:tcPr>
          <w:p w:rsidR="00EA3FA3" w:rsidRDefault="00EA3FA3" w:rsidP="00EA3FA3">
            <w:pPr>
              <w:spacing w:line="360" w:lineRule="auto"/>
              <w:rPr>
                <w:rFonts w:ascii="宋体" w:hAnsi="宋体" w:cs="宋体"/>
                <w:szCs w:val="21"/>
              </w:rPr>
            </w:pPr>
            <w:r>
              <w:rPr>
                <w:rFonts w:ascii="Verdana" w:hAnsi="Verdana" w:hint="eastAsia"/>
                <w:color w:val="656565"/>
                <w:szCs w:val="21"/>
                <w:shd w:val="clear" w:color="auto" w:fill="FFFFFF"/>
              </w:rPr>
              <w:t>.</w:t>
            </w:r>
            <w:r>
              <w:rPr>
                <w:rFonts w:ascii="宋体" w:hAnsi="宋体" w:cs="宋体" w:hint="eastAsia"/>
                <w:szCs w:val="21"/>
              </w:rPr>
              <w:t>掌握电工基础基本概念、基本原理和基本分析方法</w:t>
            </w:r>
          </w:p>
          <w:p w:rsidR="004518AB" w:rsidRDefault="00EA3FA3" w:rsidP="00EA3FA3">
            <w:pPr>
              <w:spacing w:line="360" w:lineRule="auto"/>
              <w:rPr>
                <w:rFonts w:ascii="宋体" w:hAnsi="宋体" w:cs="宋体"/>
                <w:szCs w:val="21"/>
              </w:rPr>
            </w:pPr>
            <w:r>
              <w:rPr>
                <w:rFonts w:ascii="宋体" w:hAnsi="宋体" w:cs="宋体" w:hint="eastAsia"/>
                <w:szCs w:val="21"/>
              </w:rPr>
              <w:t>.能够以学习分析直、交流电路为主，突出应用能力的培养。</w:t>
            </w:r>
          </w:p>
          <w:p w:rsidR="00852C9E" w:rsidRPr="00FF0556" w:rsidRDefault="00852C9E" w:rsidP="00EA3FA3">
            <w:pPr>
              <w:spacing w:line="360" w:lineRule="auto"/>
              <w:rPr>
                <w:rFonts w:asciiTheme="minorEastAsia" w:eastAsiaTheme="minorEastAsia" w:hAnsiTheme="minorEastAsia" w:cs="宋体"/>
                <w:color w:val="000000"/>
                <w:szCs w:val="21"/>
              </w:rPr>
            </w:pPr>
          </w:p>
        </w:tc>
        <w:tc>
          <w:tcPr>
            <w:tcW w:w="3324" w:type="dxa"/>
            <w:tcBorders>
              <w:top w:val="single" w:sz="4" w:space="0" w:color="auto"/>
              <w:left w:val="nil"/>
              <w:bottom w:val="single" w:sz="4" w:space="0" w:color="auto"/>
              <w:right w:val="single" w:sz="4" w:space="0" w:color="auto"/>
            </w:tcBorders>
          </w:tcPr>
          <w:p w:rsidR="009E5012" w:rsidRDefault="00E02F4D" w:rsidP="009E5012">
            <w:pPr>
              <w:spacing w:line="400" w:lineRule="exact"/>
              <w:ind w:left="210" w:hangingChars="100" w:hanging="210"/>
              <w:jc w:val="left"/>
              <w:rPr>
                <w:rFonts w:ascii="Arial" w:hAnsi="Arial" w:cs="Arial"/>
                <w:color w:val="333333"/>
                <w:szCs w:val="21"/>
              </w:rPr>
            </w:pPr>
            <w:r w:rsidRPr="00FF0556">
              <w:rPr>
                <w:rFonts w:asciiTheme="minorEastAsia" w:eastAsiaTheme="minorEastAsia" w:hAnsiTheme="minorEastAsia" w:cs="宋体" w:hint="eastAsia"/>
                <w:color w:val="000000"/>
                <w:szCs w:val="21"/>
              </w:rPr>
              <w:t>·</w:t>
            </w:r>
            <w:r w:rsidR="00C346EB" w:rsidRPr="009E5012">
              <w:rPr>
                <w:rFonts w:ascii="Arial" w:hAnsi="Arial" w:cs="Arial"/>
                <w:color w:val="333333"/>
                <w:szCs w:val="21"/>
              </w:rPr>
              <w:t>加强能力的培养，特别是培养学生分析问题的能力和</w:t>
            </w:r>
            <w:r w:rsidR="00C346EB" w:rsidRPr="009E5012">
              <w:rPr>
                <w:rFonts w:ascii="Arial" w:hAnsi="Arial" w:cs="Arial" w:hint="eastAsia"/>
                <w:color w:val="333333"/>
                <w:szCs w:val="21"/>
              </w:rPr>
              <w:t>实践</w:t>
            </w:r>
            <w:r w:rsidR="00C346EB" w:rsidRPr="009E5012">
              <w:rPr>
                <w:rFonts w:ascii="Arial" w:hAnsi="Arial" w:cs="Arial"/>
                <w:color w:val="333333"/>
                <w:szCs w:val="21"/>
              </w:rPr>
              <w:t>动手能力</w:t>
            </w:r>
            <w:r>
              <w:rPr>
                <w:rFonts w:ascii="Arial" w:hAnsi="Arial" w:cs="Arial" w:hint="eastAsia"/>
                <w:color w:val="333333"/>
                <w:szCs w:val="21"/>
              </w:rPr>
              <w:t>；</w:t>
            </w:r>
            <w:r w:rsidR="00C346EB" w:rsidRPr="009E5012">
              <w:rPr>
                <w:rFonts w:ascii="Arial" w:hAnsi="Arial" w:cs="Arial"/>
                <w:color w:val="333333"/>
                <w:szCs w:val="21"/>
              </w:rPr>
              <w:t xml:space="preserve"> </w:t>
            </w:r>
          </w:p>
          <w:p w:rsidR="00776ED0" w:rsidRPr="009E5012" w:rsidRDefault="00E02F4D" w:rsidP="009E5012">
            <w:pPr>
              <w:spacing w:line="400" w:lineRule="exact"/>
              <w:ind w:left="210" w:hangingChars="100" w:hanging="210"/>
              <w:jc w:val="lef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w:t>
            </w:r>
            <w:r w:rsidR="00C346EB" w:rsidRPr="009E5012">
              <w:rPr>
                <w:rFonts w:ascii="Arial" w:hAnsi="Arial" w:cs="Arial"/>
                <w:color w:val="333333"/>
                <w:szCs w:val="21"/>
              </w:rPr>
              <w:t>加强理论联系实际的教学。</w:t>
            </w:r>
          </w:p>
        </w:tc>
      </w:tr>
      <w:tr w:rsidR="00776ED0" w:rsidRPr="00FF0556" w:rsidTr="005C6532">
        <w:trPr>
          <w:trHeight w:val="2401"/>
        </w:trPr>
        <w:tc>
          <w:tcPr>
            <w:tcW w:w="567" w:type="dxa"/>
            <w:tcBorders>
              <w:top w:val="single" w:sz="4" w:space="0" w:color="auto"/>
              <w:left w:val="single" w:sz="4" w:space="0" w:color="auto"/>
              <w:bottom w:val="single" w:sz="4" w:space="0" w:color="auto"/>
              <w:right w:val="single" w:sz="4" w:space="0" w:color="auto"/>
            </w:tcBorders>
            <w:vAlign w:val="center"/>
          </w:tcPr>
          <w:p w:rsidR="00776ED0" w:rsidRPr="00FF0556" w:rsidRDefault="00776ED0" w:rsidP="000F57EB">
            <w:pPr>
              <w:spacing w:line="400" w:lineRule="exact"/>
              <w:jc w:val="center"/>
              <w:rPr>
                <w:rFonts w:ascii="仿宋" w:eastAsia="仿宋" w:hAnsi="仿宋" w:cs="宋体"/>
                <w:color w:val="000000"/>
                <w:szCs w:val="21"/>
              </w:rPr>
            </w:pPr>
            <w:r w:rsidRPr="00FF0556">
              <w:rPr>
                <w:rFonts w:ascii="仿宋" w:eastAsia="仿宋" w:hAnsi="仿宋" w:cs="宋体" w:hint="eastAsia"/>
                <w:color w:val="000000"/>
                <w:szCs w:val="21"/>
              </w:rPr>
              <w:t>4</w:t>
            </w:r>
          </w:p>
        </w:tc>
        <w:tc>
          <w:tcPr>
            <w:tcW w:w="1134" w:type="dxa"/>
            <w:tcBorders>
              <w:top w:val="single" w:sz="4" w:space="0" w:color="auto"/>
              <w:left w:val="nil"/>
              <w:bottom w:val="single" w:sz="4" w:space="0" w:color="auto"/>
              <w:right w:val="single" w:sz="4" w:space="0" w:color="auto"/>
            </w:tcBorders>
            <w:vAlign w:val="center"/>
          </w:tcPr>
          <w:p w:rsidR="00776ED0" w:rsidRPr="00FF0556" w:rsidRDefault="00776ED0" w:rsidP="00D728FD">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电子技术基础（84）</w:t>
            </w:r>
          </w:p>
        </w:tc>
        <w:tc>
          <w:tcPr>
            <w:tcW w:w="3338" w:type="dxa"/>
            <w:tcBorders>
              <w:top w:val="single" w:sz="4" w:space="0" w:color="auto"/>
              <w:left w:val="nil"/>
              <w:bottom w:val="single" w:sz="4" w:space="0" w:color="auto"/>
              <w:right w:val="single" w:sz="4" w:space="0" w:color="auto"/>
            </w:tcBorders>
            <w:vAlign w:val="center"/>
          </w:tcPr>
          <w:p w:rsidR="00C12855" w:rsidRDefault="00C12855" w:rsidP="00323213">
            <w:pPr>
              <w:adjustRightInd w:val="0"/>
              <w:snapToGrid w:val="0"/>
              <w:spacing w:line="360" w:lineRule="auto"/>
              <w:rPr>
                <w:rFonts w:ascii="宋体" w:hAnsi="宋体" w:cs="宋体"/>
                <w:szCs w:val="21"/>
              </w:rPr>
            </w:pPr>
            <w:r>
              <w:rPr>
                <w:rFonts w:ascii="宋体" w:hAnsi="宋体" w:cs="宋体" w:hint="eastAsia"/>
                <w:szCs w:val="21"/>
              </w:rPr>
              <w:t>.理解半导体器件的特性</w:t>
            </w:r>
          </w:p>
          <w:p w:rsidR="00C12855" w:rsidRDefault="00C12855" w:rsidP="00323213">
            <w:pPr>
              <w:adjustRightInd w:val="0"/>
              <w:snapToGrid w:val="0"/>
              <w:spacing w:line="360" w:lineRule="auto"/>
              <w:rPr>
                <w:rFonts w:ascii="宋体" w:hAnsi="宋体" w:cs="宋体"/>
                <w:szCs w:val="21"/>
              </w:rPr>
            </w:pPr>
            <w:r>
              <w:rPr>
                <w:rFonts w:ascii="宋体" w:hAnsi="宋体" w:cs="宋体" w:hint="eastAsia"/>
                <w:szCs w:val="21"/>
              </w:rPr>
              <w:t>.重点掌握三极管放大电路、集成运算放大器、组合逻辑电路和时序逻辑电路的应用；</w:t>
            </w:r>
          </w:p>
          <w:p w:rsidR="00776ED0" w:rsidRDefault="00C12855" w:rsidP="00323213">
            <w:pPr>
              <w:adjustRightInd w:val="0"/>
              <w:snapToGrid w:val="0"/>
              <w:spacing w:line="360" w:lineRule="auto"/>
              <w:rPr>
                <w:rFonts w:ascii="宋体" w:hAnsi="宋体" w:cs="宋体"/>
                <w:szCs w:val="21"/>
              </w:rPr>
            </w:pPr>
            <w:r>
              <w:rPr>
                <w:rFonts w:ascii="宋体" w:hAnsi="宋体" w:cs="宋体" w:hint="eastAsia"/>
                <w:szCs w:val="21"/>
              </w:rPr>
              <w:t>.培养学生分析问题、解决问题的能力</w:t>
            </w:r>
          </w:p>
          <w:p w:rsidR="00852C9E" w:rsidRPr="00FF0556" w:rsidRDefault="00852C9E" w:rsidP="00323213">
            <w:pPr>
              <w:adjustRightInd w:val="0"/>
              <w:snapToGrid w:val="0"/>
              <w:spacing w:line="360" w:lineRule="auto"/>
              <w:rPr>
                <w:rFonts w:asciiTheme="minorEastAsia" w:eastAsiaTheme="minorEastAsia" w:hAnsiTheme="minorEastAsia" w:cs="宋体"/>
                <w:color w:val="FF0000"/>
                <w:szCs w:val="21"/>
              </w:rPr>
            </w:pPr>
          </w:p>
        </w:tc>
        <w:tc>
          <w:tcPr>
            <w:tcW w:w="3324" w:type="dxa"/>
            <w:tcBorders>
              <w:top w:val="single" w:sz="4" w:space="0" w:color="auto"/>
              <w:left w:val="nil"/>
              <w:bottom w:val="single" w:sz="4" w:space="0" w:color="auto"/>
              <w:right w:val="single" w:sz="4" w:space="0" w:color="auto"/>
            </w:tcBorders>
            <w:vAlign w:val="center"/>
          </w:tcPr>
          <w:p w:rsidR="00E02F4D" w:rsidRDefault="00E02F4D" w:rsidP="000F57EB">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w:t>
            </w:r>
            <w:r>
              <w:rPr>
                <w:rFonts w:asciiTheme="minorEastAsia" w:eastAsiaTheme="minorEastAsia" w:hAnsiTheme="minorEastAsia" w:cs="宋体" w:hint="eastAsia"/>
                <w:color w:val="000000"/>
                <w:szCs w:val="21"/>
              </w:rPr>
              <w:t>让学生意识到该课程的重要性；</w:t>
            </w:r>
          </w:p>
          <w:p w:rsidR="00E02F4D" w:rsidRDefault="00E02F4D" w:rsidP="000F57EB">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w:t>
            </w:r>
            <w:r>
              <w:rPr>
                <w:rFonts w:asciiTheme="minorEastAsia" w:eastAsiaTheme="minorEastAsia" w:hAnsiTheme="minorEastAsia" w:cs="宋体" w:hint="eastAsia"/>
                <w:color w:val="000000"/>
                <w:szCs w:val="21"/>
              </w:rPr>
              <w:t>采用多样性教学方法，激发学生学习兴趣；</w:t>
            </w:r>
          </w:p>
          <w:p w:rsidR="00776ED0" w:rsidRPr="00FF0556" w:rsidRDefault="00E02F4D" w:rsidP="000F57EB">
            <w:pPr>
              <w:spacing w:line="400" w:lineRule="exact"/>
              <w:ind w:left="210" w:hangingChars="100" w:hanging="210"/>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w:t>
            </w:r>
            <w:r>
              <w:rPr>
                <w:rFonts w:asciiTheme="minorEastAsia" w:eastAsiaTheme="minorEastAsia" w:hAnsiTheme="minorEastAsia" w:cs="宋体" w:hint="eastAsia"/>
                <w:color w:val="000000"/>
                <w:szCs w:val="21"/>
              </w:rPr>
              <w:t>利用多媒体，</w:t>
            </w:r>
            <w:r w:rsidR="00B31106">
              <w:rPr>
                <w:rFonts w:asciiTheme="minorEastAsia" w:eastAsiaTheme="minorEastAsia" w:hAnsiTheme="minorEastAsia" w:cs="宋体" w:hint="eastAsia"/>
                <w:color w:val="000000"/>
                <w:szCs w:val="21"/>
              </w:rPr>
              <w:t>实验综合技术。</w:t>
            </w:r>
          </w:p>
        </w:tc>
      </w:tr>
      <w:tr w:rsidR="00776ED0" w:rsidRPr="00FF0556" w:rsidTr="005C6532">
        <w:trPr>
          <w:trHeight w:val="926"/>
        </w:trPr>
        <w:tc>
          <w:tcPr>
            <w:tcW w:w="567" w:type="dxa"/>
            <w:tcBorders>
              <w:top w:val="single" w:sz="4" w:space="0" w:color="auto"/>
              <w:left w:val="single" w:sz="4" w:space="0" w:color="auto"/>
              <w:bottom w:val="single" w:sz="4" w:space="0" w:color="auto"/>
              <w:right w:val="single" w:sz="4" w:space="0" w:color="auto"/>
            </w:tcBorders>
            <w:vAlign w:val="center"/>
          </w:tcPr>
          <w:p w:rsidR="00776ED0" w:rsidRPr="00FF0556" w:rsidRDefault="00776ED0" w:rsidP="000F57EB">
            <w:pPr>
              <w:spacing w:line="400" w:lineRule="exact"/>
              <w:jc w:val="center"/>
              <w:rPr>
                <w:rFonts w:ascii="仿宋" w:eastAsia="仿宋" w:hAnsi="仿宋" w:cs="宋体"/>
                <w:color w:val="000000"/>
                <w:szCs w:val="21"/>
              </w:rPr>
            </w:pPr>
            <w:r w:rsidRPr="00FF0556">
              <w:rPr>
                <w:rFonts w:ascii="仿宋" w:eastAsia="仿宋" w:hAnsi="仿宋" w:cs="宋体" w:hint="eastAsia"/>
                <w:color w:val="000000"/>
                <w:szCs w:val="21"/>
              </w:rPr>
              <w:t>5</w:t>
            </w:r>
          </w:p>
        </w:tc>
        <w:tc>
          <w:tcPr>
            <w:tcW w:w="1134" w:type="dxa"/>
            <w:tcBorders>
              <w:top w:val="single" w:sz="4" w:space="0" w:color="auto"/>
              <w:left w:val="nil"/>
              <w:bottom w:val="single" w:sz="4" w:space="0" w:color="auto"/>
              <w:right w:val="single" w:sz="4" w:space="0" w:color="auto"/>
            </w:tcBorders>
            <w:vAlign w:val="center"/>
          </w:tcPr>
          <w:p w:rsidR="00776ED0" w:rsidRPr="00FF0556" w:rsidRDefault="00C346EB" w:rsidP="00D728FD">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钳工与焊工实训（2W）</w:t>
            </w:r>
          </w:p>
        </w:tc>
        <w:tc>
          <w:tcPr>
            <w:tcW w:w="3338" w:type="dxa"/>
            <w:tcBorders>
              <w:top w:val="single" w:sz="4" w:space="0" w:color="auto"/>
              <w:left w:val="nil"/>
              <w:bottom w:val="single" w:sz="4" w:space="0" w:color="auto"/>
              <w:right w:val="single" w:sz="4" w:space="0" w:color="auto"/>
            </w:tcBorders>
            <w:vAlign w:val="center"/>
          </w:tcPr>
          <w:p w:rsidR="00B40808" w:rsidRDefault="00B40808" w:rsidP="00B40808">
            <w:pPr>
              <w:adjustRightInd w:val="0"/>
              <w:snapToGrid w:val="0"/>
              <w:spacing w:line="360" w:lineRule="auto"/>
              <w:rPr>
                <w:rFonts w:ascii="宋体" w:hAnsi="宋体" w:cs="宋体"/>
                <w:szCs w:val="21"/>
              </w:rPr>
            </w:pPr>
            <w:r>
              <w:rPr>
                <w:rFonts w:ascii="宋体" w:hAnsi="宋体" w:cs="宋体" w:hint="eastAsia"/>
                <w:szCs w:val="21"/>
              </w:rPr>
              <w:t>.了解钳工基础知识；</w:t>
            </w:r>
          </w:p>
          <w:p w:rsidR="00B40808" w:rsidRDefault="00B40808" w:rsidP="00B40808">
            <w:pPr>
              <w:adjustRightInd w:val="0"/>
              <w:snapToGrid w:val="0"/>
              <w:spacing w:line="360" w:lineRule="auto"/>
              <w:rPr>
                <w:rFonts w:ascii="宋体" w:hAnsi="宋体" w:cs="宋体"/>
                <w:szCs w:val="21"/>
              </w:rPr>
            </w:pPr>
            <w:r>
              <w:rPr>
                <w:rFonts w:ascii="宋体" w:hAnsi="宋体" w:cs="宋体" w:hint="eastAsia"/>
                <w:szCs w:val="21"/>
              </w:rPr>
              <w:t>.掌握钳工各种技能，能熟练运用各种钳工工具；</w:t>
            </w:r>
          </w:p>
          <w:p w:rsidR="00B40808" w:rsidRDefault="00B40808" w:rsidP="00B40808">
            <w:pPr>
              <w:adjustRightInd w:val="0"/>
              <w:snapToGrid w:val="0"/>
              <w:spacing w:line="360" w:lineRule="auto"/>
              <w:rPr>
                <w:rFonts w:ascii="宋体" w:hAnsi="宋体" w:cs="宋体"/>
                <w:szCs w:val="21"/>
              </w:rPr>
            </w:pPr>
            <w:r>
              <w:rPr>
                <w:rFonts w:ascii="宋体" w:hAnsi="宋体" w:cs="宋体" w:hint="eastAsia"/>
                <w:szCs w:val="21"/>
              </w:rPr>
              <w:t>.提高学生手脑并用能力；</w:t>
            </w:r>
          </w:p>
          <w:p w:rsidR="00776ED0" w:rsidRDefault="00B40808" w:rsidP="00B40808">
            <w:pPr>
              <w:adjustRightInd w:val="0"/>
              <w:snapToGrid w:val="0"/>
              <w:spacing w:line="360" w:lineRule="auto"/>
              <w:rPr>
                <w:rFonts w:ascii="宋体" w:hAnsi="宋体" w:cs="宋体"/>
                <w:szCs w:val="21"/>
              </w:rPr>
            </w:pPr>
            <w:r>
              <w:rPr>
                <w:rFonts w:ascii="宋体" w:hAnsi="宋体" w:cs="宋体" w:hint="eastAsia"/>
                <w:szCs w:val="21"/>
              </w:rPr>
              <w:t>.培养吃苦耐劳精神和工作认真严谨的态度。</w:t>
            </w:r>
          </w:p>
          <w:p w:rsidR="00852C9E" w:rsidRPr="00FF0556" w:rsidRDefault="00852C9E" w:rsidP="00B40808">
            <w:pPr>
              <w:adjustRightInd w:val="0"/>
              <w:snapToGrid w:val="0"/>
              <w:spacing w:line="360" w:lineRule="auto"/>
              <w:rPr>
                <w:rFonts w:asciiTheme="minorEastAsia" w:eastAsiaTheme="minorEastAsia" w:hAnsiTheme="minorEastAsia" w:cs="宋体"/>
                <w:color w:val="FF0000"/>
                <w:szCs w:val="21"/>
              </w:rPr>
            </w:pPr>
          </w:p>
        </w:tc>
        <w:tc>
          <w:tcPr>
            <w:tcW w:w="3324" w:type="dxa"/>
            <w:tcBorders>
              <w:top w:val="single" w:sz="4" w:space="0" w:color="auto"/>
              <w:left w:val="nil"/>
              <w:bottom w:val="single" w:sz="4" w:space="0" w:color="auto"/>
              <w:right w:val="single" w:sz="4" w:space="0" w:color="auto"/>
            </w:tcBorders>
            <w:vAlign w:val="center"/>
          </w:tcPr>
          <w:p w:rsidR="00B31106" w:rsidRPr="00FF0556" w:rsidRDefault="00B31106" w:rsidP="00B31106">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·本课程是具体体现和实现培养目标的重要课程；</w:t>
            </w:r>
          </w:p>
          <w:p w:rsidR="00B31106" w:rsidRPr="00FF0556" w:rsidRDefault="00B31106" w:rsidP="00B31106">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776ED0" w:rsidRPr="00FF0556" w:rsidRDefault="00B31106" w:rsidP="00B31106">
            <w:pPr>
              <w:spacing w:line="400" w:lineRule="exact"/>
              <w:ind w:left="199" w:hangingChars="95" w:hanging="199"/>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·按劳动部门颁布的相应标准，精选课题，实施教学。</w:t>
            </w:r>
          </w:p>
        </w:tc>
      </w:tr>
    </w:tbl>
    <w:p w:rsidR="000415B9" w:rsidRDefault="00872396" w:rsidP="009F4435">
      <w:pPr>
        <w:snapToGrid w:val="0"/>
        <w:spacing w:beforeLines="50" w:before="156" w:line="40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2、专业核心课程平台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338"/>
        <w:gridCol w:w="3324"/>
      </w:tblGrid>
      <w:tr w:rsidR="000415B9" w:rsidRPr="00FF0556" w:rsidTr="00C93B4C">
        <w:trPr>
          <w:trHeight w:val="541"/>
        </w:trPr>
        <w:tc>
          <w:tcPr>
            <w:tcW w:w="567" w:type="dxa"/>
            <w:tcBorders>
              <w:top w:val="single" w:sz="4" w:space="0" w:color="auto"/>
              <w:left w:val="single" w:sz="4" w:space="0" w:color="auto"/>
              <w:bottom w:val="single" w:sz="4" w:space="0" w:color="auto"/>
              <w:right w:val="single" w:sz="4" w:space="0" w:color="auto"/>
            </w:tcBorders>
            <w:vAlign w:val="center"/>
          </w:tcPr>
          <w:p w:rsidR="000415B9" w:rsidRPr="00FF0556" w:rsidRDefault="000415B9" w:rsidP="00C93B4C">
            <w:pPr>
              <w:spacing w:line="400" w:lineRule="exact"/>
              <w:ind w:leftChars="-51" w:left="-107" w:rightChars="-71" w:right="-149"/>
              <w:jc w:val="center"/>
              <w:rPr>
                <w:rFonts w:ascii="宋体" w:hAnsi="宋体"/>
                <w:bCs/>
                <w:szCs w:val="21"/>
              </w:rPr>
            </w:pPr>
            <w:r w:rsidRPr="00FF0556">
              <w:rPr>
                <w:rFonts w:ascii="宋体" w:hAnsi="宋体" w:hint="eastAsia"/>
                <w:bCs/>
                <w:szCs w:val="21"/>
              </w:rPr>
              <w:t>序号</w:t>
            </w:r>
          </w:p>
        </w:tc>
        <w:tc>
          <w:tcPr>
            <w:tcW w:w="1134" w:type="dxa"/>
            <w:tcBorders>
              <w:top w:val="single" w:sz="4" w:space="0" w:color="auto"/>
              <w:left w:val="nil"/>
              <w:bottom w:val="single" w:sz="4" w:space="0" w:color="auto"/>
              <w:right w:val="single" w:sz="4" w:space="0" w:color="auto"/>
            </w:tcBorders>
            <w:vAlign w:val="center"/>
          </w:tcPr>
          <w:p w:rsidR="000415B9" w:rsidRPr="00FF0556" w:rsidRDefault="000415B9" w:rsidP="00C93B4C">
            <w:pPr>
              <w:spacing w:line="400" w:lineRule="exact"/>
              <w:jc w:val="center"/>
              <w:rPr>
                <w:rFonts w:ascii="宋体" w:hAnsi="宋体"/>
                <w:bCs/>
                <w:szCs w:val="21"/>
              </w:rPr>
            </w:pPr>
            <w:r w:rsidRPr="00FF0556">
              <w:rPr>
                <w:rFonts w:ascii="宋体" w:hAnsi="宋体" w:hint="eastAsia"/>
                <w:bCs/>
                <w:szCs w:val="21"/>
              </w:rPr>
              <w:t>课程名称</w:t>
            </w:r>
          </w:p>
        </w:tc>
        <w:tc>
          <w:tcPr>
            <w:tcW w:w="3338" w:type="dxa"/>
            <w:tcBorders>
              <w:top w:val="single" w:sz="4" w:space="0" w:color="auto"/>
              <w:left w:val="nil"/>
              <w:bottom w:val="single" w:sz="4" w:space="0" w:color="auto"/>
              <w:right w:val="single" w:sz="4" w:space="0" w:color="auto"/>
            </w:tcBorders>
            <w:vAlign w:val="center"/>
          </w:tcPr>
          <w:p w:rsidR="000415B9" w:rsidRPr="00FF0556" w:rsidRDefault="000415B9" w:rsidP="00C93B4C">
            <w:pPr>
              <w:spacing w:line="400" w:lineRule="exact"/>
              <w:jc w:val="center"/>
              <w:rPr>
                <w:rFonts w:ascii="宋体" w:hAnsi="宋体"/>
                <w:bCs/>
                <w:szCs w:val="21"/>
              </w:rPr>
            </w:pPr>
            <w:r w:rsidRPr="00FF0556">
              <w:rPr>
                <w:rFonts w:ascii="宋体" w:hAnsi="宋体" w:hint="eastAsia"/>
                <w:bCs/>
                <w:szCs w:val="21"/>
              </w:rPr>
              <w:t>主要教学内容及要求</w:t>
            </w:r>
          </w:p>
        </w:tc>
        <w:tc>
          <w:tcPr>
            <w:tcW w:w="3324" w:type="dxa"/>
            <w:tcBorders>
              <w:top w:val="single" w:sz="4" w:space="0" w:color="auto"/>
              <w:left w:val="nil"/>
              <w:bottom w:val="single" w:sz="4" w:space="0" w:color="auto"/>
              <w:right w:val="single" w:sz="4" w:space="0" w:color="auto"/>
            </w:tcBorders>
            <w:vAlign w:val="center"/>
          </w:tcPr>
          <w:p w:rsidR="000415B9" w:rsidRPr="00FF0556" w:rsidRDefault="000415B9" w:rsidP="00C93B4C">
            <w:pPr>
              <w:spacing w:line="400" w:lineRule="exact"/>
              <w:jc w:val="center"/>
              <w:rPr>
                <w:rFonts w:ascii="宋体" w:hAnsi="宋体"/>
                <w:bCs/>
                <w:szCs w:val="21"/>
              </w:rPr>
            </w:pPr>
            <w:r w:rsidRPr="00FF0556">
              <w:rPr>
                <w:rFonts w:ascii="宋体" w:hAnsi="宋体" w:hint="eastAsia"/>
                <w:bCs/>
                <w:szCs w:val="21"/>
              </w:rPr>
              <w:t>教学实施建议</w:t>
            </w:r>
          </w:p>
        </w:tc>
      </w:tr>
      <w:tr w:rsidR="00776ED0" w:rsidRPr="00FF0556" w:rsidTr="00C93B4C">
        <w:trPr>
          <w:trHeight w:val="2401"/>
        </w:trPr>
        <w:tc>
          <w:tcPr>
            <w:tcW w:w="567" w:type="dxa"/>
            <w:tcBorders>
              <w:top w:val="single" w:sz="4" w:space="0" w:color="auto"/>
              <w:left w:val="single" w:sz="4" w:space="0" w:color="auto"/>
              <w:bottom w:val="single" w:sz="4" w:space="0" w:color="auto"/>
              <w:right w:val="single" w:sz="4" w:space="0" w:color="auto"/>
            </w:tcBorders>
            <w:vAlign w:val="center"/>
          </w:tcPr>
          <w:p w:rsidR="00776ED0" w:rsidRPr="00FF0556" w:rsidRDefault="00776ED0" w:rsidP="00C93B4C">
            <w:pPr>
              <w:spacing w:line="400" w:lineRule="exact"/>
              <w:jc w:val="center"/>
              <w:rPr>
                <w:rFonts w:ascii="仿宋" w:eastAsia="仿宋" w:hAnsi="仿宋" w:cs="宋体"/>
                <w:color w:val="000000"/>
                <w:szCs w:val="21"/>
              </w:rPr>
            </w:pPr>
            <w:r>
              <w:rPr>
                <w:rFonts w:ascii="仿宋" w:eastAsia="仿宋" w:hAnsi="仿宋" w:cs="宋体" w:hint="eastAsia"/>
                <w:color w:val="000000"/>
                <w:szCs w:val="21"/>
              </w:rPr>
              <w:t>6</w:t>
            </w:r>
          </w:p>
        </w:tc>
        <w:tc>
          <w:tcPr>
            <w:tcW w:w="1134" w:type="dxa"/>
            <w:tcBorders>
              <w:top w:val="single" w:sz="4" w:space="0" w:color="auto"/>
              <w:left w:val="nil"/>
              <w:bottom w:val="single" w:sz="4" w:space="0" w:color="auto"/>
              <w:right w:val="single" w:sz="4" w:space="0" w:color="auto"/>
            </w:tcBorders>
            <w:vAlign w:val="center"/>
          </w:tcPr>
          <w:p w:rsidR="00776ED0" w:rsidRPr="00FF0556" w:rsidRDefault="00776ED0" w:rsidP="00C23A79">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汽车文化</w:t>
            </w:r>
          </w:p>
          <w:p w:rsidR="00776ED0" w:rsidRPr="00FF0556" w:rsidRDefault="00776ED0" w:rsidP="00C23A79">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（28）</w:t>
            </w:r>
          </w:p>
        </w:tc>
        <w:tc>
          <w:tcPr>
            <w:tcW w:w="3338" w:type="dxa"/>
            <w:tcBorders>
              <w:top w:val="single" w:sz="4" w:space="0" w:color="auto"/>
              <w:left w:val="nil"/>
              <w:bottom w:val="single" w:sz="4" w:space="0" w:color="auto"/>
              <w:right w:val="single" w:sz="4" w:space="0" w:color="auto"/>
            </w:tcBorders>
            <w:vAlign w:val="center"/>
          </w:tcPr>
          <w:p w:rsidR="00776ED0" w:rsidRPr="00FF0556" w:rsidRDefault="00776ED0" w:rsidP="00C23A79">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·了解汽车的主要类型分类及其特点；</w:t>
            </w:r>
          </w:p>
          <w:p w:rsidR="00776ED0" w:rsidRPr="00FF0556" w:rsidRDefault="00776ED0" w:rsidP="00C23A79">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·了解各汽车品牌及相关历史等相关知识；</w:t>
            </w:r>
          </w:p>
          <w:p w:rsidR="00776ED0" w:rsidRPr="00FF0556" w:rsidRDefault="00776ED0" w:rsidP="00C23A79">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·了解现代汽车新技术及主要发展方向；</w:t>
            </w:r>
          </w:p>
          <w:p w:rsidR="00776ED0" w:rsidRPr="00FF0556" w:rsidRDefault="00776ED0" w:rsidP="00C23A79">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·熟悉熟悉汽车的基本组成；</w:t>
            </w:r>
          </w:p>
          <w:p w:rsidR="00776ED0" w:rsidRPr="00FF0556" w:rsidRDefault="00776ED0" w:rsidP="00C23A79">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·了解汽车各大系统的主要组成；</w:t>
            </w:r>
          </w:p>
          <w:p w:rsidR="00776ED0" w:rsidRPr="00FF0556" w:rsidRDefault="00776ED0" w:rsidP="00C23A79">
            <w:pPr>
              <w:spacing w:line="400" w:lineRule="exact"/>
              <w:ind w:left="105" w:hangingChars="50" w:hanging="105"/>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·掌握发动机、底盘、电气各部件之间的位置及装配关系。</w:t>
            </w:r>
          </w:p>
        </w:tc>
        <w:tc>
          <w:tcPr>
            <w:tcW w:w="3324" w:type="dxa"/>
            <w:tcBorders>
              <w:top w:val="single" w:sz="4" w:space="0" w:color="auto"/>
              <w:left w:val="nil"/>
              <w:bottom w:val="single" w:sz="4" w:space="0" w:color="auto"/>
              <w:right w:val="single" w:sz="4" w:space="0" w:color="auto"/>
            </w:tcBorders>
            <w:vAlign w:val="center"/>
          </w:tcPr>
          <w:p w:rsidR="00776ED0" w:rsidRPr="00FF0556" w:rsidRDefault="00776ED0" w:rsidP="00C23A79">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·本课程系综合化、系统化的课程；</w:t>
            </w:r>
          </w:p>
          <w:p w:rsidR="00776ED0" w:rsidRPr="00FF0556" w:rsidRDefault="00776ED0" w:rsidP="00C23A79">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·本课程涉及知识面广，概念性的内容较多；</w:t>
            </w:r>
          </w:p>
          <w:p w:rsidR="00776ED0" w:rsidRPr="00FF0556" w:rsidRDefault="00776ED0" w:rsidP="00C23A79">
            <w:pPr>
              <w:spacing w:line="400" w:lineRule="exact"/>
              <w:ind w:left="210" w:hangingChars="100" w:hanging="210"/>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·要注重在本课程的学习中培养学生对汽车的学习兴趣。</w:t>
            </w:r>
          </w:p>
        </w:tc>
      </w:tr>
      <w:tr w:rsidR="00776ED0" w:rsidRPr="00FF0556" w:rsidTr="00E3126A">
        <w:trPr>
          <w:trHeight w:val="3538"/>
        </w:trPr>
        <w:tc>
          <w:tcPr>
            <w:tcW w:w="567" w:type="dxa"/>
            <w:tcBorders>
              <w:top w:val="single" w:sz="4" w:space="0" w:color="auto"/>
              <w:left w:val="single" w:sz="4" w:space="0" w:color="auto"/>
              <w:bottom w:val="single" w:sz="4" w:space="0" w:color="auto"/>
              <w:right w:val="single" w:sz="4" w:space="0" w:color="auto"/>
            </w:tcBorders>
            <w:vAlign w:val="center"/>
          </w:tcPr>
          <w:p w:rsidR="00776ED0" w:rsidRPr="00FF0556" w:rsidRDefault="00776ED0" w:rsidP="00C93B4C">
            <w:pPr>
              <w:spacing w:line="400" w:lineRule="exact"/>
              <w:jc w:val="center"/>
              <w:rPr>
                <w:rFonts w:ascii="仿宋" w:eastAsia="仿宋" w:hAnsi="仿宋" w:cs="宋体"/>
                <w:color w:val="000000"/>
                <w:szCs w:val="21"/>
              </w:rPr>
            </w:pPr>
            <w:r>
              <w:rPr>
                <w:rFonts w:ascii="仿宋" w:eastAsia="仿宋" w:hAnsi="仿宋" w:cs="宋体" w:hint="eastAsia"/>
                <w:color w:val="000000"/>
                <w:szCs w:val="21"/>
              </w:rPr>
              <w:lastRenderedPageBreak/>
              <w:t>7</w:t>
            </w:r>
          </w:p>
        </w:tc>
        <w:tc>
          <w:tcPr>
            <w:tcW w:w="1134" w:type="dxa"/>
            <w:tcBorders>
              <w:top w:val="single" w:sz="4" w:space="0" w:color="auto"/>
              <w:left w:val="nil"/>
              <w:bottom w:val="single" w:sz="4" w:space="0" w:color="auto"/>
              <w:right w:val="single" w:sz="4" w:space="0" w:color="auto"/>
            </w:tcBorders>
            <w:vAlign w:val="center"/>
          </w:tcPr>
          <w:p w:rsidR="00776ED0" w:rsidRPr="00FF0556" w:rsidRDefault="00776ED0" w:rsidP="00C93B4C">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汽车构造</w:t>
            </w:r>
          </w:p>
          <w:p w:rsidR="00776ED0" w:rsidRPr="00FF0556" w:rsidRDefault="00776ED0" w:rsidP="00C93B4C">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（144）</w:t>
            </w:r>
          </w:p>
        </w:tc>
        <w:tc>
          <w:tcPr>
            <w:tcW w:w="3338" w:type="dxa"/>
            <w:tcBorders>
              <w:top w:val="single" w:sz="4" w:space="0" w:color="auto"/>
              <w:left w:val="nil"/>
              <w:bottom w:val="single" w:sz="4" w:space="0" w:color="auto"/>
              <w:right w:val="single" w:sz="4" w:space="0" w:color="auto"/>
            </w:tcBorders>
            <w:vAlign w:val="center"/>
          </w:tcPr>
          <w:p w:rsidR="00776ED0" w:rsidRPr="00FF0556" w:rsidRDefault="00776ED0" w:rsidP="00C93B4C">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·掌握汽车发动机的工作原理和总体构造；</w:t>
            </w:r>
          </w:p>
          <w:p w:rsidR="00776ED0" w:rsidRPr="00FF0556" w:rsidRDefault="00776ED0" w:rsidP="00C93B4C">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·掌握汽车底盘的工作原理和总体构造；</w:t>
            </w:r>
          </w:p>
          <w:p w:rsidR="00776ED0" w:rsidRPr="00FF0556" w:rsidRDefault="00776ED0" w:rsidP="00C93B4C">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·熟练掌握各组成部件之间在结构和功能上的关系；</w:t>
            </w:r>
          </w:p>
          <w:p w:rsidR="00852C9E" w:rsidRPr="00FF0556" w:rsidRDefault="00776ED0" w:rsidP="00852C9E">
            <w:pPr>
              <w:spacing w:line="400" w:lineRule="exact"/>
              <w:ind w:left="105" w:hangingChars="50" w:hanging="105"/>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·熟悉汽车车身仪表、照明及其附属装置。</w:t>
            </w:r>
          </w:p>
        </w:tc>
        <w:tc>
          <w:tcPr>
            <w:tcW w:w="3324" w:type="dxa"/>
            <w:tcBorders>
              <w:top w:val="single" w:sz="4" w:space="0" w:color="auto"/>
              <w:left w:val="nil"/>
              <w:bottom w:val="single" w:sz="4" w:space="0" w:color="auto"/>
              <w:right w:val="single" w:sz="4" w:space="0" w:color="auto"/>
            </w:tcBorders>
            <w:vAlign w:val="center"/>
          </w:tcPr>
          <w:p w:rsidR="00776ED0" w:rsidRPr="00FF0556" w:rsidRDefault="00776ED0" w:rsidP="00C93B4C">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·本课程概念性强，建议采用多媒体实施教学；</w:t>
            </w:r>
          </w:p>
          <w:p w:rsidR="00776ED0" w:rsidRPr="00FF0556" w:rsidRDefault="00776ED0" w:rsidP="00C93B4C">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·应突出应用，适当弱化复杂的力学理论和计算</w:t>
            </w:r>
          </w:p>
          <w:p w:rsidR="00776ED0" w:rsidRPr="00FF0556" w:rsidRDefault="00776ED0" w:rsidP="00C93B4C">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·充分利用图片、动画、以及影音资料进行讲解，力求生动；</w:t>
            </w:r>
          </w:p>
          <w:p w:rsidR="00776ED0" w:rsidRPr="00FF0556" w:rsidRDefault="00776ED0" w:rsidP="00C93B4C">
            <w:pPr>
              <w:spacing w:line="400" w:lineRule="exact"/>
              <w:ind w:left="210" w:hangingChars="100" w:hanging="210"/>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·结构与工作原理是教学重点。</w:t>
            </w:r>
          </w:p>
        </w:tc>
      </w:tr>
      <w:tr w:rsidR="00776ED0" w:rsidRPr="00FF0556" w:rsidTr="00C95505">
        <w:trPr>
          <w:trHeight w:val="2207"/>
        </w:trPr>
        <w:tc>
          <w:tcPr>
            <w:tcW w:w="567" w:type="dxa"/>
            <w:tcBorders>
              <w:top w:val="single" w:sz="4" w:space="0" w:color="auto"/>
              <w:left w:val="single" w:sz="4" w:space="0" w:color="auto"/>
              <w:bottom w:val="single" w:sz="4" w:space="0" w:color="auto"/>
              <w:right w:val="single" w:sz="4" w:space="0" w:color="auto"/>
            </w:tcBorders>
            <w:vAlign w:val="center"/>
          </w:tcPr>
          <w:p w:rsidR="00776ED0" w:rsidRDefault="00776ED0" w:rsidP="00C93B4C">
            <w:pPr>
              <w:spacing w:line="400" w:lineRule="exact"/>
              <w:jc w:val="center"/>
              <w:rPr>
                <w:rFonts w:ascii="仿宋" w:eastAsia="仿宋" w:hAnsi="仿宋" w:cs="宋体"/>
                <w:color w:val="000000"/>
                <w:szCs w:val="21"/>
              </w:rPr>
            </w:pPr>
            <w:r>
              <w:rPr>
                <w:rFonts w:ascii="仿宋" w:eastAsia="仿宋" w:hAnsi="仿宋" w:cs="宋体" w:hint="eastAsia"/>
                <w:color w:val="000000"/>
                <w:szCs w:val="21"/>
              </w:rPr>
              <w:t>8</w:t>
            </w:r>
          </w:p>
        </w:tc>
        <w:tc>
          <w:tcPr>
            <w:tcW w:w="1134" w:type="dxa"/>
            <w:tcBorders>
              <w:top w:val="single" w:sz="4" w:space="0" w:color="auto"/>
              <w:left w:val="nil"/>
              <w:bottom w:val="single" w:sz="4" w:space="0" w:color="auto"/>
              <w:right w:val="single" w:sz="4" w:space="0" w:color="auto"/>
            </w:tcBorders>
            <w:vAlign w:val="center"/>
          </w:tcPr>
          <w:p w:rsidR="00776ED0" w:rsidRPr="00FF0556" w:rsidRDefault="00776ED0" w:rsidP="00776ED0">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汽车电气设备构造与维修（60）</w:t>
            </w:r>
          </w:p>
        </w:tc>
        <w:tc>
          <w:tcPr>
            <w:tcW w:w="3338" w:type="dxa"/>
            <w:tcBorders>
              <w:top w:val="single" w:sz="4" w:space="0" w:color="auto"/>
              <w:left w:val="nil"/>
              <w:bottom w:val="single" w:sz="4" w:space="0" w:color="auto"/>
              <w:right w:val="single" w:sz="4" w:space="0" w:color="auto"/>
            </w:tcBorders>
            <w:vAlign w:val="center"/>
          </w:tcPr>
          <w:p w:rsidR="000D70AF" w:rsidRPr="000D70AF" w:rsidRDefault="000D70AF" w:rsidP="000D70AF">
            <w:pPr>
              <w:spacing w:line="400" w:lineRule="exact"/>
              <w:ind w:left="105" w:hangingChars="50" w:hanging="105"/>
              <w:rPr>
                <w:rFonts w:ascii="宋体" w:hAnsi="宋体" w:cs="宋体"/>
                <w:color w:val="000000"/>
                <w:szCs w:val="21"/>
              </w:rPr>
            </w:pPr>
            <w:r w:rsidRPr="00FF0556">
              <w:rPr>
                <w:rFonts w:asciiTheme="minorEastAsia" w:eastAsiaTheme="minorEastAsia" w:hAnsiTheme="minorEastAsia" w:cs="宋体" w:hint="eastAsia"/>
                <w:color w:val="000000"/>
                <w:szCs w:val="21"/>
              </w:rPr>
              <w:t>·</w:t>
            </w:r>
            <w:r w:rsidRPr="000D70AF">
              <w:rPr>
                <w:rFonts w:ascii="宋体" w:hAnsi="宋体" w:cs="宋体" w:hint="eastAsia"/>
                <w:color w:val="000000"/>
                <w:szCs w:val="21"/>
              </w:rPr>
              <w:t>掌握常见汽车电气设备的结构和基本工作原理。</w:t>
            </w:r>
          </w:p>
          <w:p w:rsidR="000D70AF" w:rsidRPr="000D70AF" w:rsidRDefault="000D70AF" w:rsidP="000D70AF">
            <w:pPr>
              <w:spacing w:line="400" w:lineRule="exact"/>
              <w:ind w:left="105" w:hangingChars="50" w:hanging="105"/>
              <w:rPr>
                <w:rFonts w:ascii="宋体" w:hAnsi="宋体" w:cs="宋体"/>
                <w:color w:val="000000"/>
                <w:szCs w:val="21"/>
              </w:rPr>
            </w:pPr>
            <w:r w:rsidRPr="00FF0556">
              <w:rPr>
                <w:rFonts w:asciiTheme="minorEastAsia" w:eastAsiaTheme="minorEastAsia" w:hAnsiTheme="minorEastAsia" w:cs="宋体" w:hint="eastAsia"/>
                <w:color w:val="000000"/>
                <w:szCs w:val="21"/>
              </w:rPr>
              <w:t>·</w:t>
            </w:r>
            <w:r w:rsidRPr="000D70AF">
              <w:rPr>
                <w:rFonts w:ascii="宋体" w:hAnsi="宋体" w:cs="宋体" w:hint="eastAsia"/>
                <w:color w:val="000000"/>
                <w:szCs w:val="21"/>
              </w:rPr>
              <w:t>掌握汽车电气设备的使用、维护及故障分析的知识。</w:t>
            </w:r>
          </w:p>
          <w:p w:rsidR="00852C9E" w:rsidRPr="00FF0556" w:rsidRDefault="000D70AF" w:rsidP="00852C9E">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w:t>
            </w:r>
            <w:r w:rsidRPr="000D70AF">
              <w:rPr>
                <w:rFonts w:ascii="宋体" w:hAnsi="宋体" w:cs="宋体" w:hint="eastAsia"/>
                <w:color w:val="000000"/>
                <w:szCs w:val="21"/>
              </w:rPr>
              <w:t>了解汽车电气设备的新产品和新技术。</w:t>
            </w:r>
          </w:p>
        </w:tc>
        <w:tc>
          <w:tcPr>
            <w:tcW w:w="3324" w:type="dxa"/>
            <w:tcBorders>
              <w:top w:val="single" w:sz="4" w:space="0" w:color="auto"/>
              <w:left w:val="nil"/>
              <w:bottom w:val="single" w:sz="4" w:space="0" w:color="auto"/>
              <w:right w:val="single" w:sz="4" w:space="0" w:color="auto"/>
            </w:tcBorders>
            <w:vAlign w:val="center"/>
          </w:tcPr>
          <w:p w:rsidR="00782722" w:rsidRDefault="00782722" w:rsidP="00782722">
            <w:r w:rsidRPr="00FF0556">
              <w:rPr>
                <w:rFonts w:asciiTheme="minorEastAsia" w:eastAsiaTheme="minorEastAsia" w:hAnsiTheme="minorEastAsia" w:cs="宋体" w:hint="eastAsia"/>
                <w:color w:val="000000"/>
                <w:szCs w:val="21"/>
              </w:rPr>
              <w:t>·</w:t>
            </w:r>
            <w:r w:rsidRPr="00782722">
              <w:rPr>
                <w:rFonts w:hint="eastAsia"/>
              </w:rPr>
              <w:t>通过小组合作，自主学习的形式开展教学。</w:t>
            </w:r>
          </w:p>
          <w:p w:rsidR="00776ED0" w:rsidRPr="00782722" w:rsidRDefault="00782722" w:rsidP="00782722">
            <w:r w:rsidRPr="00FF0556">
              <w:rPr>
                <w:rFonts w:asciiTheme="minorEastAsia" w:eastAsiaTheme="minorEastAsia" w:hAnsiTheme="minorEastAsia" w:cs="宋体" w:hint="eastAsia"/>
                <w:color w:val="000000"/>
                <w:szCs w:val="21"/>
              </w:rPr>
              <w:t>·</w:t>
            </w:r>
            <w:r w:rsidRPr="00782722">
              <w:rPr>
                <w:rFonts w:hint="eastAsia"/>
              </w:rPr>
              <w:t>教学中充分发挥学生的主观能动性，</w:t>
            </w:r>
          </w:p>
        </w:tc>
      </w:tr>
      <w:tr w:rsidR="00776ED0" w:rsidRPr="00FF0556" w:rsidTr="00DB3566">
        <w:trPr>
          <w:trHeight w:val="1973"/>
        </w:trPr>
        <w:tc>
          <w:tcPr>
            <w:tcW w:w="567" w:type="dxa"/>
            <w:tcBorders>
              <w:top w:val="single" w:sz="4" w:space="0" w:color="auto"/>
              <w:left w:val="single" w:sz="4" w:space="0" w:color="auto"/>
              <w:bottom w:val="single" w:sz="4" w:space="0" w:color="auto"/>
              <w:right w:val="single" w:sz="4" w:space="0" w:color="auto"/>
            </w:tcBorders>
            <w:vAlign w:val="center"/>
          </w:tcPr>
          <w:p w:rsidR="00776ED0" w:rsidRPr="00FF0556" w:rsidRDefault="00E3126A" w:rsidP="00C93B4C">
            <w:pPr>
              <w:spacing w:line="400" w:lineRule="exact"/>
              <w:jc w:val="center"/>
              <w:rPr>
                <w:rFonts w:ascii="仿宋" w:eastAsia="仿宋" w:hAnsi="仿宋" w:cs="宋体"/>
                <w:color w:val="000000"/>
                <w:szCs w:val="21"/>
              </w:rPr>
            </w:pPr>
            <w:r>
              <w:rPr>
                <w:rFonts w:ascii="仿宋" w:eastAsia="仿宋" w:hAnsi="仿宋" w:cs="宋体" w:hint="eastAsia"/>
                <w:color w:val="000000"/>
                <w:szCs w:val="21"/>
              </w:rPr>
              <w:t>9</w:t>
            </w:r>
          </w:p>
        </w:tc>
        <w:tc>
          <w:tcPr>
            <w:tcW w:w="1134" w:type="dxa"/>
            <w:tcBorders>
              <w:top w:val="single" w:sz="4" w:space="0" w:color="auto"/>
              <w:left w:val="nil"/>
              <w:bottom w:val="single" w:sz="4" w:space="0" w:color="auto"/>
              <w:right w:val="single" w:sz="4" w:space="0" w:color="auto"/>
            </w:tcBorders>
            <w:vAlign w:val="center"/>
          </w:tcPr>
          <w:p w:rsidR="00B31106" w:rsidRDefault="00B31106" w:rsidP="00C93B4C">
            <w:pPr>
              <w:spacing w:line="400" w:lineRule="exact"/>
              <w:jc w:val="center"/>
              <w:rPr>
                <w:rFonts w:asciiTheme="minorEastAsia" w:eastAsiaTheme="minorEastAsia" w:hAnsiTheme="minorEastAsia" w:cs="宋体"/>
                <w:color w:val="000000"/>
                <w:szCs w:val="21"/>
              </w:rPr>
            </w:pPr>
          </w:p>
          <w:p w:rsidR="009F5DAE" w:rsidRDefault="009F5DAE" w:rsidP="009F5DAE">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汽车使用性能与检测</w:t>
            </w:r>
          </w:p>
          <w:p w:rsidR="00B31106" w:rsidRPr="00FF0556" w:rsidRDefault="009F5DAE" w:rsidP="009F5DAE">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（80）</w:t>
            </w:r>
          </w:p>
        </w:tc>
        <w:tc>
          <w:tcPr>
            <w:tcW w:w="3338" w:type="dxa"/>
            <w:tcBorders>
              <w:top w:val="single" w:sz="4" w:space="0" w:color="auto"/>
              <w:left w:val="nil"/>
              <w:bottom w:val="single" w:sz="4" w:space="0" w:color="auto"/>
              <w:right w:val="single" w:sz="4" w:space="0" w:color="auto"/>
            </w:tcBorders>
            <w:vAlign w:val="center"/>
          </w:tcPr>
          <w:p w:rsidR="00664CA8" w:rsidRDefault="00664CA8" w:rsidP="00664CA8">
            <w:pPr>
              <w:spacing w:line="400" w:lineRule="exact"/>
              <w:ind w:left="105" w:hangingChars="50" w:hanging="105"/>
              <w:rPr>
                <w:rFonts w:asciiTheme="minorEastAsia" w:eastAsiaTheme="minorEastAsia" w:hAnsiTheme="minorEastAsia"/>
                <w:szCs w:val="21"/>
              </w:rPr>
            </w:pPr>
            <w:r w:rsidRPr="00FF0556">
              <w:rPr>
                <w:rFonts w:asciiTheme="minorEastAsia" w:eastAsiaTheme="minorEastAsia" w:hAnsiTheme="minorEastAsia" w:cs="宋体" w:hint="eastAsia"/>
                <w:color w:val="000000"/>
                <w:szCs w:val="21"/>
              </w:rPr>
              <w:t>·</w:t>
            </w:r>
            <w:r w:rsidRPr="00FA74FA">
              <w:rPr>
                <w:rFonts w:asciiTheme="minorEastAsia" w:eastAsiaTheme="minorEastAsia" w:hAnsiTheme="minorEastAsia" w:hint="eastAsia"/>
                <w:szCs w:val="21"/>
              </w:rPr>
              <w:t>能了解影响汽车使用性能的各种因素，找出合理使用汽车的基本途径</w:t>
            </w:r>
            <w:r>
              <w:rPr>
                <w:rFonts w:asciiTheme="minorEastAsia" w:eastAsiaTheme="minorEastAsia" w:hAnsiTheme="minorEastAsia" w:hint="eastAsia"/>
                <w:szCs w:val="21"/>
              </w:rPr>
              <w:t>；</w:t>
            </w:r>
          </w:p>
          <w:p w:rsidR="00664CA8" w:rsidRDefault="00664CA8" w:rsidP="00664CA8">
            <w:pPr>
              <w:spacing w:line="400" w:lineRule="exact"/>
              <w:ind w:left="105" w:hangingChars="50" w:hanging="105"/>
              <w:rPr>
                <w:rFonts w:asciiTheme="minorEastAsia" w:eastAsiaTheme="minorEastAsia" w:hAnsiTheme="minorEastAsia"/>
                <w:szCs w:val="21"/>
              </w:rPr>
            </w:pPr>
            <w:r w:rsidRPr="00FF0556">
              <w:rPr>
                <w:rFonts w:asciiTheme="minorEastAsia" w:eastAsiaTheme="minorEastAsia" w:hAnsiTheme="minorEastAsia" w:cs="宋体" w:hint="eastAsia"/>
                <w:color w:val="000000"/>
                <w:szCs w:val="21"/>
              </w:rPr>
              <w:t>·</w:t>
            </w:r>
            <w:r w:rsidRPr="00FA74FA">
              <w:rPr>
                <w:rFonts w:asciiTheme="minorEastAsia" w:eastAsiaTheme="minorEastAsia" w:hAnsiTheme="minorEastAsia" w:hint="eastAsia"/>
                <w:szCs w:val="21"/>
              </w:rPr>
              <w:t>掌握国家或行业颁布的有关汽车维修质量及汽车检测管理的一些相关政策和法规知识</w:t>
            </w:r>
            <w:r>
              <w:rPr>
                <w:rFonts w:asciiTheme="minorEastAsia" w:eastAsiaTheme="minorEastAsia" w:hAnsiTheme="minorEastAsia" w:hint="eastAsia"/>
                <w:szCs w:val="21"/>
              </w:rPr>
              <w:t>；</w:t>
            </w:r>
          </w:p>
          <w:p w:rsidR="00664CA8" w:rsidRDefault="00664CA8" w:rsidP="00664CA8">
            <w:pPr>
              <w:spacing w:line="400" w:lineRule="exact"/>
              <w:ind w:left="105" w:hangingChars="50" w:hanging="105"/>
              <w:rPr>
                <w:rFonts w:asciiTheme="minorEastAsia" w:eastAsiaTheme="minorEastAsia" w:hAnsiTheme="minorEastAsia"/>
                <w:szCs w:val="21"/>
              </w:rPr>
            </w:pPr>
            <w:r w:rsidRPr="00FF0556">
              <w:rPr>
                <w:rFonts w:asciiTheme="minorEastAsia" w:eastAsiaTheme="minorEastAsia" w:hAnsiTheme="minorEastAsia" w:cs="宋体" w:hint="eastAsia"/>
                <w:color w:val="000000"/>
                <w:szCs w:val="21"/>
              </w:rPr>
              <w:t>·</w:t>
            </w:r>
            <w:r w:rsidRPr="00FA74FA">
              <w:rPr>
                <w:rFonts w:asciiTheme="minorEastAsia" w:eastAsiaTheme="minorEastAsia" w:hAnsiTheme="minorEastAsia" w:hint="eastAsia"/>
                <w:szCs w:val="21"/>
              </w:rPr>
              <w:t>掌握汽车使用性能检测的内容、目标及意义、了解汽车性能检测设备的工作原理</w:t>
            </w:r>
            <w:r>
              <w:rPr>
                <w:rFonts w:asciiTheme="minorEastAsia" w:eastAsiaTheme="minorEastAsia" w:hAnsiTheme="minorEastAsia" w:hint="eastAsia"/>
                <w:szCs w:val="21"/>
              </w:rPr>
              <w:t>；</w:t>
            </w:r>
          </w:p>
          <w:p w:rsidR="00852C9E" w:rsidRPr="00FF0556" w:rsidRDefault="00664CA8" w:rsidP="00852C9E">
            <w:pPr>
              <w:spacing w:line="400" w:lineRule="exact"/>
              <w:ind w:left="105" w:hangingChars="50" w:hanging="105"/>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w:t>
            </w:r>
            <w:r w:rsidRPr="00FA74FA">
              <w:rPr>
                <w:rFonts w:asciiTheme="minorEastAsia" w:eastAsiaTheme="minorEastAsia" w:hAnsiTheme="minorEastAsia" w:hint="eastAsia"/>
                <w:szCs w:val="21"/>
              </w:rPr>
              <w:t>掌握汽车使用性能的评价指标及检测的基本理论和基本方法，</w:t>
            </w:r>
          </w:p>
        </w:tc>
        <w:tc>
          <w:tcPr>
            <w:tcW w:w="3324" w:type="dxa"/>
            <w:tcBorders>
              <w:top w:val="single" w:sz="4" w:space="0" w:color="auto"/>
              <w:left w:val="nil"/>
              <w:bottom w:val="single" w:sz="4" w:space="0" w:color="auto"/>
              <w:right w:val="single" w:sz="4" w:space="0" w:color="auto"/>
            </w:tcBorders>
            <w:vAlign w:val="center"/>
          </w:tcPr>
          <w:p w:rsidR="00664CA8" w:rsidRDefault="00664CA8" w:rsidP="00664CA8">
            <w:pPr>
              <w:snapToGrid w:val="0"/>
              <w:spacing w:line="360" w:lineRule="exact"/>
              <w:rPr>
                <w:rFonts w:asciiTheme="minorEastAsia" w:eastAsiaTheme="minorEastAsia" w:hAnsiTheme="minorEastAsia"/>
                <w:szCs w:val="21"/>
              </w:rPr>
            </w:pPr>
            <w:r w:rsidRPr="00FF0556">
              <w:rPr>
                <w:rFonts w:asciiTheme="minorEastAsia" w:eastAsiaTheme="minorEastAsia" w:hAnsiTheme="minorEastAsia" w:cs="宋体" w:hint="eastAsia"/>
                <w:color w:val="000000"/>
                <w:szCs w:val="21"/>
              </w:rPr>
              <w:t>·</w:t>
            </w:r>
            <w:r w:rsidRPr="00FA74FA">
              <w:rPr>
                <w:rFonts w:asciiTheme="minorEastAsia" w:eastAsiaTheme="minorEastAsia" w:hAnsiTheme="minorEastAsia" w:hint="eastAsia"/>
                <w:szCs w:val="21"/>
              </w:rPr>
              <w:t>通过任务引领的项目活动，使学生具备本专业高素质技术工作者所必需的发动机拆装、检查与维修的基本知识和基本技能。</w:t>
            </w:r>
          </w:p>
          <w:p w:rsidR="00664CA8" w:rsidRPr="00FA74FA" w:rsidRDefault="00664CA8" w:rsidP="00664CA8">
            <w:pPr>
              <w:snapToGrid w:val="0"/>
              <w:spacing w:line="360" w:lineRule="exact"/>
              <w:rPr>
                <w:rFonts w:asciiTheme="minorEastAsia" w:eastAsiaTheme="minorEastAsia" w:hAnsiTheme="minorEastAsia"/>
                <w:szCs w:val="21"/>
              </w:rPr>
            </w:pPr>
            <w:r w:rsidRPr="00FF0556">
              <w:rPr>
                <w:rFonts w:asciiTheme="minorEastAsia" w:eastAsiaTheme="minorEastAsia" w:hAnsiTheme="minorEastAsia" w:cs="宋体" w:hint="eastAsia"/>
                <w:color w:val="000000"/>
                <w:szCs w:val="21"/>
              </w:rPr>
              <w:t>·</w:t>
            </w:r>
            <w:r w:rsidRPr="00FA74FA">
              <w:rPr>
                <w:rFonts w:asciiTheme="minorEastAsia" w:eastAsiaTheme="minorEastAsia" w:hAnsiTheme="minorEastAsia" w:hint="eastAsia"/>
                <w:szCs w:val="21"/>
              </w:rPr>
              <w:t>培养学生专业兴趣，增强团结协作的能力。</w:t>
            </w:r>
          </w:p>
          <w:p w:rsidR="00776ED0" w:rsidRPr="00FF0556" w:rsidRDefault="00776ED0" w:rsidP="00C93B4C">
            <w:pPr>
              <w:spacing w:line="400" w:lineRule="exact"/>
              <w:ind w:left="210" w:hangingChars="100" w:hanging="210"/>
              <w:rPr>
                <w:rFonts w:asciiTheme="minorEastAsia" w:eastAsiaTheme="minorEastAsia" w:hAnsiTheme="minorEastAsia" w:cs="宋体"/>
                <w:color w:val="FF0000"/>
                <w:szCs w:val="21"/>
              </w:rPr>
            </w:pPr>
          </w:p>
        </w:tc>
      </w:tr>
      <w:tr w:rsidR="00DB3566" w:rsidRPr="00FF0556" w:rsidTr="00852C9E">
        <w:trPr>
          <w:trHeight w:val="3255"/>
        </w:trPr>
        <w:tc>
          <w:tcPr>
            <w:tcW w:w="567" w:type="dxa"/>
            <w:tcBorders>
              <w:top w:val="single" w:sz="4" w:space="0" w:color="auto"/>
              <w:left w:val="single" w:sz="4" w:space="0" w:color="auto"/>
              <w:bottom w:val="single" w:sz="4" w:space="0" w:color="auto"/>
              <w:right w:val="single" w:sz="4" w:space="0" w:color="auto"/>
            </w:tcBorders>
            <w:vAlign w:val="center"/>
          </w:tcPr>
          <w:p w:rsidR="00DB3566" w:rsidRPr="00FF0556" w:rsidRDefault="00E3126A" w:rsidP="00C93B4C">
            <w:pPr>
              <w:spacing w:line="400" w:lineRule="exact"/>
              <w:jc w:val="center"/>
              <w:rPr>
                <w:rFonts w:ascii="仿宋" w:eastAsia="仿宋" w:hAnsi="仿宋" w:cs="宋体"/>
                <w:color w:val="000000"/>
                <w:szCs w:val="21"/>
              </w:rPr>
            </w:pPr>
            <w:r>
              <w:rPr>
                <w:rFonts w:ascii="仿宋" w:eastAsia="仿宋" w:hAnsi="仿宋" w:cs="宋体" w:hint="eastAsia"/>
                <w:color w:val="000000"/>
                <w:szCs w:val="21"/>
              </w:rPr>
              <w:t>10</w:t>
            </w:r>
          </w:p>
        </w:tc>
        <w:tc>
          <w:tcPr>
            <w:tcW w:w="1134" w:type="dxa"/>
            <w:tcBorders>
              <w:top w:val="single" w:sz="4" w:space="0" w:color="auto"/>
              <w:left w:val="nil"/>
              <w:bottom w:val="single" w:sz="4" w:space="0" w:color="auto"/>
              <w:right w:val="single" w:sz="4" w:space="0" w:color="auto"/>
            </w:tcBorders>
            <w:vAlign w:val="center"/>
          </w:tcPr>
          <w:p w:rsidR="00DB3566" w:rsidRDefault="009F5DAE" w:rsidP="00C93B4C">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汽车备品备件管理</w:t>
            </w:r>
          </w:p>
          <w:p w:rsidR="009F5DAE" w:rsidRPr="00FF0556" w:rsidRDefault="009F5DAE" w:rsidP="008B72E4">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w:t>
            </w:r>
            <w:r w:rsidR="008B72E4">
              <w:rPr>
                <w:rFonts w:asciiTheme="minorEastAsia" w:eastAsiaTheme="minorEastAsia" w:hAnsiTheme="minorEastAsia" w:cs="宋体" w:hint="eastAsia"/>
                <w:color w:val="000000"/>
                <w:szCs w:val="21"/>
              </w:rPr>
              <w:t>24</w:t>
            </w:r>
            <w:r>
              <w:rPr>
                <w:rFonts w:asciiTheme="minorEastAsia" w:eastAsiaTheme="minorEastAsia" w:hAnsiTheme="minorEastAsia" w:cs="宋体" w:hint="eastAsia"/>
                <w:color w:val="000000"/>
                <w:szCs w:val="21"/>
              </w:rPr>
              <w:t>）</w:t>
            </w:r>
          </w:p>
        </w:tc>
        <w:tc>
          <w:tcPr>
            <w:tcW w:w="3338" w:type="dxa"/>
            <w:tcBorders>
              <w:top w:val="single" w:sz="4" w:space="0" w:color="auto"/>
              <w:left w:val="nil"/>
              <w:bottom w:val="single" w:sz="4" w:space="0" w:color="auto"/>
              <w:right w:val="single" w:sz="4" w:space="0" w:color="auto"/>
            </w:tcBorders>
            <w:vAlign w:val="center"/>
          </w:tcPr>
          <w:p w:rsidR="00514EAA" w:rsidRDefault="00514EAA" w:rsidP="00514EAA">
            <w:pPr>
              <w:spacing w:line="360" w:lineRule="auto"/>
              <w:jc w:val="left"/>
              <w:rPr>
                <w:rFonts w:ascii="宋体" w:hAnsi="宋体"/>
                <w:szCs w:val="21"/>
              </w:rPr>
            </w:pPr>
            <w:r w:rsidRPr="00FF0556">
              <w:rPr>
                <w:rFonts w:asciiTheme="minorEastAsia" w:eastAsiaTheme="minorEastAsia" w:hAnsiTheme="minorEastAsia" w:cs="宋体" w:hint="eastAsia"/>
                <w:color w:val="000000"/>
                <w:szCs w:val="21"/>
              </w:rPr>
              <w:t>·</w:t>
            </w:r>
            <w:r>
              <w:rPr>
                <w:rFonts w:ascii="宋体" w:hAnsi="宋体" w:hint="eastAsia"/>
                <w:szCs w:val="21"/>
              </w:rPr>
              <w:t>了解汽车配件的类型、汽车主要零部件及易损件；</w:t>
            </w:r>
          </w:p>
          <w:p w:rsidR="00514EAA" w:rsidRDefault="00514EAA" w:rsidP="00514EAA">
            <w:pPr>
              <w:spacing w:line="360" w:lineRule="auto"/>
              <w:jc w:val="left"/>
              <w:rPr>
                <w:rFonts w:ascii="宋体" w:hAnsi="宋体"/>
                <w:szCs w:val="21"/>
              </w:rPr>
            </w:pPr>
            <w:r w:rsidRPr="00FF0556">
              <w:rPr>
                <w:rFonts w:asciiTheme="minorEastAsia" w:eastAsiaTheme="minorEastAsia" w:hAnsiTheme="minorEastAsia" w:cs="宋体" w:hint="eastAsia"/>
                <w:color w:val="000000"/>
                <w:szCs w:val="21"/>
              </w:rPr>
              <w:t>·</w:t>
            </w:r>
            <w:r>
              <w:rPr>
                <w:rFonts w:ascii="宋体" w:hAnsi="宋体" w:hint="eastAsia"/>
                <w:szCs w:val="21"/>
              </w:rPr>
              <w:t>掌握汽车配件的采购流程、汽车配件运输及物流管理；</w:t>
            </w:r>
          </w:p>
          <w:p w:rsidR="00514EAA" w:rsidRDefault="00514EAA" w:rsidP="00514EAA">
            <w:pPr>
              <w:spacing w:line="360" w:lineRule="auto"/>
              <w:jc w:val="left"/>
              <w:rPr>
                <w:rFonts w:ascii="宋体" w:hAnsi="宋体"/>
                <w:szCs w:val="21"/>
              </w:rPr>
            </w:pPr>
            <w:r w:rsidRPr="00FF0556">
              <w:rPr>
                <w:rFonts w:asciiTheme="minorEastAsia" w:eastAsiaTheme="minorEastAsia" w:hAnsiTheme="minorEastAsia" w:cs="宋体" w:hint="eastAsia"/>
                <w:color w:val="000000"/>
                <w:szCs w:val="21"/>
              </w:rPr>
              <w:t>·</w:t>
            </w:r>
            <w:r>
              <w:rPr>
                <w:rFonts w:ascii="宋体" w:hAnsi="宋体" w:hint="eastAsia"/>
                <w:szCs w:val="21"/>
              </w:rPr>
              <w:t>了解汽车配件的销售；</w:t>
            </w:r>
          </w:p>
          <w:p w:rsidR="00DB3566" w:rsidRPr="00FF0556" w:rsidRDefault="00514EAA" w:rsidP="00514EAA">
            <w:pPr>
              <w:spacing w:line="360" w:lineRule="auto"/>
              <w:jc w:val="lef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w:t>
            </w:r>
            <w:r>
              <w:rPr>
                <w:rFonts w:ascii="宋体" w:hAnsi="宋体" w:hint="eastAsia"/>
                <w:szCs w:val="21"/>
              </w:rPr>
              <w:t>了解汽车配件经营相关的财务知识。</w:t>
            </w:r>
          </w:p>
        </w:tc>
        <w:tc>
          <w:tcPr>
            <w:tcW w:w="3324" w:type="dxa"/>
            <w:tcBorders>
              <w:top w:val="single" w:sz="4" w:space="0" w:color="auto"/>
              <w:left w:val="nil"/>
              <w:bottom w:val="single" w:sz="4" w:space="0" w:color="auto"/>
              <w:right w:val="single" w:sz="4" w:space="0" w:color="auto"/>
            </w:tcBorders>
            <w:vAlign w:val="center"/>
          </w:tcPr>
          <w:p w:rsidR="00E36816" w:rsidRDefault="00E36816" w:rsidP="00E36816">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·可聘请有实际工作经验的企业</w:t>
            </w:r>
            <w:r>
              <w:rPr>
                <w:rFonts w:asciiTheme="minorEastAsia" w:eastAsiaTheme="minorEastAsia" w:hAnsiTheme="minorEastAsia" w:cs="宋体" w:hint="eastAsia"/>
                <w:color w:val="000000"/>
                <w:szCs w:val="21"/>
              </w:rPr>
              <w:t>仓储</w:t>
            </w:r>
            <w:r w:rsidRPr="00FF0556">
              <w:rPr>
                <w:rFonts w:asciiTheme="minorEastAsia" w:eastAsiaTheme="minorEastAsia" w:hAnsiTheme="minorEastAsia" w:cs="宋体" w:hint="eastAsia"/>
                <w:color w:val="000000"/>
                <w:szCs w:val="21"/>
              </w:rPr>
              <w:t>管理人员任教；</w:t>
            </w:r>
          </w:p>
          <w:p w:rsidR="00DB3566" w:rsidRPr="00FF0556" w:rsidRDefault="00DB3566" w:rsidP="0013409A">
            <w:pPr>
              <w:spacing w:line="400" w:lineRule="exact"/>
              <w:ind w:left="210" w:hangingChars="100" w:hanging="210"/>
              <w:rPr>
                <w:rFonts w:asciiTheme="minorEastAsia" w:eastAsiaTheme="minorEastAsia" w:hAnsiTheme="minorEastAsia" w:cs="宋体"/>
                <w:color w:val="000000"/>
                <w:szCs w:val="21"/>
              </w:rPr>
            </w:pPr>
          </w:p>
        </w:tc>
      </w:tr>
      <w:tr w:rsidR="00DB3566" w:rsidRPr="00FF0556" w:rsidTr="00776ED0">
        <w:trPr>
          <w:trHeight w:val="1680"/>
        </w:trPr>
        <w:tc>
          <w:tcPr>
            <w:tcW w:w="567" w:type="dxa"/>
            <w:tcBorders>
              <w:top w:val="single" w:sz="4" w:space="0" w:color="auto"/>
              <w:left w:val="single" w:sz="4" w:space="0" w:color="auto"/>
              <w:bottom w:val="single" w:sz="4" w:space="0" w:color="auto"/>
              <w:right w:val="single" w:sz="4" w:space="0" w:color="auto"/>
            </w:tcBorders>
            <w:vAlign w:val="center"/>
          </w:tcPr>
          <w:p w:rsidR="00DB3566" w:rsidRPr="00FF0556" w:rsidRDefault="00E3126A" w:rsidP="00C93B4C">
            <w:pPr>
              <w:spacing w:line="400" w:lineRule="exact"/>
              <w:jc w:val="center"/>
              <w:rPr>
                <w:rFonts w:ascii="仿宋" w:eastAsia="仿宋" w:hAnsi="仿宋" w:cs="宋体"/>
                <w:color w:val="000000"/>
                <w:szCs w:val="21"/>
              </w:rPr>
            </w:pPr>
            <w:r>
              <w:rPr>
                <w:rFonts w:ascii="仿宋" w:eastAsia="仿宋" w:hAnsi="仿宋" w:cs="宋体" w:hint="eastAsia"/>
                <w:color w:val="000000"/>
                <w:szCs w:val="21"/>
              </w:rPr>
              <w:lastRenderedPageBreak/>
              <w:t>11</w:t>
            </w:r>
          </w:p>
        </w:tc>
        <w:tc>
          <w:tcPr>
            <w:tcW w:w="1134" w:type="dxa"/>
            <w:tcBorders>
              <w:top w:val="single" w:sz="4" w:space="0" w:color="auto"/>
              <w:left w:val="nil"/>
              <w:bottom w:val="single" w:sz="4" w:space="0" w:color="auto"/>
              <w:right w:val="single" w:sz="4" w:space="0" w:color="auto"/>
            </w:tcBorders>
            <w:vAlign w:val="center"/>
          </w:tcPr>
          <w:p w:rsidR="00DB3566" w:rsidRPr="00FF0556" w:rsidRDefault="00DB3566" w:rsidP="00C93B4C">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汽车维修企业管理</w:t>
            </w:r>
          </w:p>
          <w:p w:rsidR="00DB3566" w:rsidRPr="00FF0556" w:rsidRDefault="00DB3566" w:rsidP="00C93B4C">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（24）</w:t>
            </w:r>
          </w:p>
          <w:p w:rsidR="00DB3566" w:rsidRPr="00FF0556" w:rsidRDefault="00DB3566" w:rsidP="00C93B4C">
            <w:pPr>
              <w:spacing w:line="400" w:lineRule="exact"/>
              <w:jc w:val="center"/>
              <w:rPr>
                <w:rFonts w:asciiTheme="minorEastAsia" w:eastAsiaTheme="minorEastAsia" w:hAnsiTheme="minorEastAsia" w:cs="宋体"/>
                <w:color w:val="FF0000"/>
                <w:szCs w:val="21"/>
              </w:rPr>
            </w:pPr>
          </w:p>
        </w:tc>
        <w:tc>
          <w:tcPr>
            <w:tcW w:w="3338" w:type="dxa"/>
            <w:tcBorders>
              <w:top w:val="single" w:sz="4" w:space="0" w:color="auto"/>
              <w:left w:val="nil"/>
              <w:bottom w:val="single" w:sz="4" w:space="0" w:color="auto"/>
              <w:right w:val="single" w:sz="4" w:space="0" w:color="auto"/>
            </w:tcBorders>
            <w:vAlign w:val="center"/>
          </w:tcPr>
          <w:p w:rsidR="00DB3566" w:rsidRPr="00FF0556" w:rsidRDefault="00DB3566" w:rsidP="00C93B4C">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·了解目前企业常用汽车维修企业的管理模式及其基本特点；</w:t>
            </w:r>
          </w:p>
          <w:p w:rsidR="00DB3566" w:rsidRPr="00FF0556" w:rsidRDefault="00DB3566" w:rsidP="00C93B4C">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·了解各种汽车维修服务项目以及汽车维修企业管理的相关知识；</w:t>
            </w:r>
          </w:p>
          <w:p w:rsidR="00DB3566" w:rsidRPr="00FF0556" w:rsidRDefault="00DB3566" w:rsidP="00C93B4C">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·熟悉相关的国家法律、法规和标准规定；</w:t>
            </w:r>
          </w:p>
          <w:p w:rsidR="00DB3566" w:rsidRPr="00FF0556" w:rsidRDefault="00DB3566" w:rsidP="00C93B4C">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·熟悉汽车维修企业的生产流程管理和质量控制管理的内容；</w:t>
            </w:r>
          </w:p>
          <w:p w:rsidR="00852C9E" w:rsidRPr="00FF0556" w:rsidRDefault="00DB3566" w:rsidP="00852C9E">
            <w:pPr>
              <w:spacing w:line="400" w:lineRule="exact"/>
              <w:ind w:left="105" w:hangingChars="50" w:hanging="105"/>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·了解汽车维修企业人力资源管理、维修设备管理和安全生产管理等相关知识。</w:t>
            </w:r>
          </w:p>
        </w:tc>
        <w:tc>
          <w:tcPr>
            <w:tcW w:w="3324" w:type="dxa"/>
            <w:tcBorders>
              <w:top w:val="single" w:sz="4" w:space="0" w:color="auto"/>
              <w:left w:val="nil"/>
              <w:bottom w:val="single" w:sz="4" w:space="0" w:color="auto"/>
              <w:right w:val="single" w:sz="4" w:space="0" w:color="auto"/>
            </w:tcBorders>
            <w:vAlign w:val="center"/>
          </w:tcPr>
          <w:p w:rsidR="00DB3566" w:rsidRPr="00FF0556" w:rsidRDefault="00DB3566" w:rsidP="00C93B4C">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·本课程宜采用案例教学法实施教学；</w:t>
            </w:r>
          </w:p>
          <w:p w:rsidR="00DB3566" w:rsidRPr="00FF0556" w:rsidRDefault="00DB3566" w:rsidP="00C93B4C">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w:t>
            </w:r>
          </w:p>
          <w:p w:rsidR="00DB3566" w:rsidRPr="00FF0556" w:rsidRDefault="00DB3566" w:rsidP="00C93B4C">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·按企业质量控制的具体做法编写教材；</w:t>
            </w:r>
          </w:p>
          <w:p w:rsidR="00DB3566" w:rsidRPr="00FF0556" w:rsidRDefault="00DB3566" w:rsidP="00C93B4C">
            <w:pPr>
              <w:spacing w:line="400" w:lineRule="exact"/>
              <w:ind w:left="210" w:hangingChars="100" w:hanging="210"/>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·学生可在企业生产实习时，参与企业的维修质量管理工作，以积累实际工作经验。</w:t>
            </w:r>
          </w:p>
        </w:tc>
      </w:tr>
    </w:tbl>
    <w:p w:rsidR="00370F72" w:rsidRPr="00FF0556" w:rsidRDefault="00872396" w:rsidP="009F4435">
      <w:pPr>
        <w:snapToGrid w:val="0"/>
        <w:spacing w:beforeLines="50" w:before="156" w:line="40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r w:rsidR="00370F72" w:rsidRPr="00FF0556">
        <w:rPr>
          <w:rFonts w:asciiTheme="minorEastAsia" w:eastAsiaTheme="minorEastAsia" w:hAnsiTheme="minorEastAsia" w:cs="宋体" w:hint="eastAsia"/>
          <w:color w:val="000000"/>
          <w:szCs w:val="21"/>
        </w:rPr>
        <w:t>.专业技能方向课程</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260"/>
        <w:gridCol w:w="3402"/>
      </w:tblGrid>
      <w:tr w:rsidR="00370F72" w:rsidRPr="00FF0556" w:rsidTr="005C6532">
        <w:trPr>
          <w:trHeight w:val="530"/>
        </w:trPr>
        <w:tc>
          <w:tcPr>
            <w:tcW w:w="567" w:type="dxa"/>
            <w:tcBorders>
              <w:top w:val="single" w:sz="4" w:space="0" w:color="auto"/>
              <w:left w:val="single" w:sz="4" w:space="0" w:color="auto"/>
              <w:bottom w:val="single" w:sz="4" w:space="0" w:color="auto"/>
              <w:right w:val="single" w:sz="4" w:space="0" w:color="auto"/>
            </w:tcBorders>
            <w:vAlign w:val="center"/>
          </w:tcPr>
          <w:p w:rsidR="00370F72" w:rsidRPr="00FF0556" w:rsidRDefault="00370F72" w:rsidP="000F57EB">
            <w:pPr>
              <w:spacing w:line="400" w:lineRule="exact"/>
              <w:jc w:val="center"/>
              <w:rPr>
                <w:rFonts w:asciiTheme="minorEastAsia" w:eastAsiaTheme="minorEastAsia" w:hAnsiTheme="minorEastAsia" w:cs="宋体"/>
                <w:bCs/>
                <w:szCs w:val="21"/>
              </w:rPr>
            </w:pPr>
            <w:r w:rsidRPr="00FF0556">
              <w:rPr>
                <w:rFonts w:asciiTheme="minorEastAsia" w:eastAsiaTheme="minorEastAsia" w:hAnsiTheme="minorEastAsia" w:cs="宋体" w:hint="eastAsia"/>
                <w:bCs/>
                <w:szCs w:val="21"/>
              </w:rPr>
              <w:t>序号</w:t>
            </w:r>
          </w:p>
        </w:tc>
        <w:tc>
          <w:tcPr>
            <w:tcW w:w="1134"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jc w:val="center"/>
              <w:rPr>
                <w:rFonts w:asciiTheme="minorEastAsia" w:eastAsiaTheme="minorEastAsia" w:hAnsiTheme="minorEastAsia" w:cs="宋体"/>
                <w:bCs/>
                <w:szCs w:val="21"/>
              </w:rPr>
            </w:pPr>
            <w:r w:rsidRPr="00FF0556">
              <w:rPr>
                <w:rFonts w:asciiTheme="minorEastAsia" w:eastAsiaTheme="minorEastAsia" w:hAnsiTheme="minorEastAsia" w:cs="宋体" w:hint="eastAsia"/>
                <w:bCs/>
                <w:szCs w:val="21"/>
              </w:rPr>
              <w:t>课程名称</w:t>
            </w:r>
          </w:p>
        </w:tc>
        <w:tc>
          <w:tcPr>
            <w:tcW w:w="3260"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jc w:val="center"/>
              <w:rPr>
                <w:rFonts w:asciiTheme="minorEastAsia" w:eastAsiaTheme="minorEastAsia" w:hAnsiTheme="minorEastAsia" w:cs="宋体"/>
                <w:bCs/>
                <w:szCs w:val="21"/>
              </w:rPr>
            </w:pPr>
            <w:r w:rsidRPr="00FF0556">
              <w:rPr>
                <w:rFonts w:asciiTheme="minorEastAsia" w:eastAsiaTheme="minorEastAsia" w:hAnsiTheme="minorEastAsia" w:cs="宋体" w:hint="eastAsia"/>
                <w:bCs/>
                <w:szCs w:val="21"/>
              </w:rPr>
              <w:t>主要教学内容及要求</w:t>
            </w:r>
          </w:p>
        </w:tc>
        <w:tc>
          <w:tcPr>
            <w:tcW w:w="3402" w:type="dxa"/>
            <w:tcBorders>
              <w:top w:val="single" w:sz="4" w:space="0" w:color="auto"/>
              <w:left w:val="nil"/>
              <w:bottom w:val="single" w:sz="4" w:space="0" w:color="auto"/>
              <w:right w:val="single" w:sz="4" w:space="0" w:color="auto"/>
            </w:tcBorders>
            <w:vAlign w:val="center"/>
          </w:tcPr>
          <w:p w:rsidR="00370F72" w:rsidRPr="00FF0556" w:rsidRDefault="00370F72" w:rsidP="000F57EB">
            <w:pPr>
              <w:spacing w:line="400" w:lineRule="exact"/>
              <w:jc w:val="center"/>
              <w:rPr>
                <w:rFonts w:asciiTheme="minorEastAsia" w:eastAsiaTheme="minorEastAsia" w:hAnsiTheme="minorEastAsia" w:cs="宋体"/>
                <w:bCs/>
                <w:szCs w:val="21"/>
              </w:rPr>
            </w:pPr>
            <w:r w:rsidRPr="00FF0556">
              <w:rPr>
                <w:rFonts w:asciiTheme="minorEastAsia" w:eastAsiaTheme="minorEastAsia" w:hAnsiTheme="minorEastAsia" w:cs="宋体" w:hint="eastAsia"/>
                <w:bCs/>
                <w:szCs w:val="21"/>
              </w:rPr>
              <w:t>教学实施建议</w:t>
            </w:r>
          </w:p>
        </w:tc>
      </w:tr>
      <w:tr w:rsidR="004518AB" w:rsidRPr="00FF0556" w:rsidTr="00852C9E">
        <w:trPr>
          <w:trHeight w:val="5239"/>
        </w:trPr>
        <w:tc>
          <w:tcPr>
            <w:tcW w:w="567" w:type="dxa"/>
            <w:tcBorders>
              <w:top w:val="single" w:sz="4" w:space="0" w:color="auto"/>
              <w:left w:val="single" w:sz="4" w:space="0" w:color="auto"/>
              <w:bottom w:val="single" w:sz="4" w:space="0" w:color="auto"/>
              <w:right w:val="single" w:sz="4" w:space="0" w:color="auto"/>
            </w:tcBorders>
            <w:vAlign w:val="center"/>
          </w:tcPr>
          <w:p w:rsidR="004518AB" w:rsidRDefault="004518AB" w:rsidP="000F57EB">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p>
        </w:tc>
        <w:tc>
          <w:tcPr>
            <w:tcW w:w="1134" w:type="dxa"/>
            <w:tcBorders>
              <w:top w:val="single" w:sz="4" w:space="0" w:color="auto"/>
              <w:left w:val="nil"/>
              <w:bottom w:val="single" w:sz="4" w:space="0" w:color="auto"/>
              <w:right w:val="single" w:sz="4" w:space="0" w:color="auto"/>
            </w:tcBorders>
            <w:vAlign w:val="center"/>
          </w:tcPr>
          <w:p w:rsidR="004518AB" w:rsidRDefault="004518AB" w:rsidP="00C93B4C">
            <w:pPr>
              <w:spacing w:line="360" w:lineRule="auto"/>
              <w:jc w:val="center"/>
              <w:rPr>
                <w:rFonts w:ascii="宋体" w:hAnsi="宋体" w:cs="宋体"/>
                <w:szCs w:val="21"/>
              </w:rPr>
            </w:pPr>
            <w:r>
              <w:rPr>
                <w:rFonts w:ascii="宋体" w:hAnsi="宋体" w:cs="宋体" w:hint="eastAsia"/>
                <w:szCs w:val="21"/>
              </w:rPr>
              <w:t xml:space="preserve"> 新车认知与检查</w:t>
            </w:r>
          </w:p>
          <w:p w:rsidR="004518AB" w:rsidRDefault="004518AB" w:rsidP="00C93B4C">
            <w:pPr>
              <w:spacing w:line="360" w:lineRule="auto"/>
              <w:jc w:val="center"/>
              <w:rPr>
                <w:rFonts w:ascii="宋体" w:hAnsi="宋体"/>
                <w:szCs w:val="21"/>
              </w:rPr>
            </w:pPr>
            <w:r>
              <w:rPr>
                <w:rFonts w:ascii="宋体" w:hAnsi="宋体" w:cs="宋体" w:hint="eastAsia"/>
                <w:szCs w:val="21"/>
              </w:rPr>
              <w:t>（2W）</w:t>
            </w:r>
          </w:p>
        </w:tc>
        <w:tc>
          <w:tcPr>
            <w:tcW w:w="3260" w:type="dxa"/>
            <w:tcBorders>
              <w:top w:val="single" w:sz="4" w:space="0" w:color="auto"/>
              <w:left w:val="nil"/>
              <w:bottom w:val="single" w:sz="4" w:space="0" w:color="auto"/>
              <w:right w:val="single" w:sz="4" w:space="0" w:color="auto"/>
            </w:tcBorders>
            <w:vAlign w:val="center"/>
          </w:tcPr>
          <w:p w:rsidR="004518AB" w:rsidRDefault="004518AB" w:rsidP="00C93B4C">
            <w:pPr>
              <w:adjustRightInd w:val="0"/>
              <w:snapToGrid w:val="0"/>
              <w:spacing w:line="360" w:lineRule="auto"/>
              <w:rPr>
                <w:rFonts w:ascii="宋体" w:hAnsi="宋体" w:cs="宋体"/>
                <w:bCs/>
                <w:szCs w:val="21"/>
              </w:rPr>
            </w:pPr>
            <w:r>
              <w:rPr>
                <w:rFonts w:ascii="宋体" w:hAnsi="宋体" w:cs="宋体" w:hint="eastAsia"/>
                <w:bCs/>
                <w:szCs w:val="21"/>
              </w:rPr>
              <w:t>1.能够收集和查阅有关新车交接检查的资料，列举新车检查项目及流程；</w:t>
            </w:r>
          </w:p>
          <w:p w:rsidR="004518AB" w:rsidRDefault="004518AB" w:rsidP="00C93B4C">
            <w:pPr>
              <w:adjustRightInd w:val="0"/>
              <w:snapToGrid w:val="0"/>
              <w:spacing w:line="360" w:lineRule="auto"/>
              <w:rPr>
                <w:rFonts w:ascii="宋体" w:hAnsi="宋体" w:cs="宋体"/>
                <w:bCs/>
                <w:szCs w:val="21"/>
              </w:rPr>
            </w:pPr>
            <w:r>
              <w:rPr>
                <w:rFonts w:ascii="宋体" w:hAnsi="宋体" w:cs="宋体" w:hint="eastAsia"/>
                <w:bCs/>
                <w:szCs w:val="21"/>
              </w:rPr>
              <w:t>2.能够掌握车辆整体检查的能力；</w:t>
            </w:r>
          </w:p>
          <w:p w:rsidR="004518AB" w:rsidRDefault="004518AB" w:rsidP="00C93B4C">
            <w:pPr>
              <w:adjustRightInd w:val="0"/>
              <w:snapToGrid w:val="0"/>
              <w:spacing w:line="360" w:lineRule="auto"/>
              <w:rPr>
                <w:rFonts w:ascii="宋体" w:hAnsi="宋体" w:cs="宋体"/>
                <w:bCs/>
                <w:szCs w:val="21"/>
              </w:rPr>
            </w:pPr>
            <w:r>
              <w:rPr>
                <w:rFonts w:ascii="宋体" w:hAnsi="宋体" w:cs="宋体" w:hint="eastAsia"/>
                <w:bCs/>
                <w:szCs w:val="21"/>
              </w:rPr>
              <w:t>3.能正确填写新车检查单；</w:t>
            </w:r>
          </w:p>
          <w:p w:rsidR="004518AB" w:rsidRDefault="004518AB" w:rsidP="00C93B4C">
            <w:pPr>
              <w:adjustRightInd w:val="0"/>
              <w:snapToGrid w:val="0"/>
              <w:spacing w:line="360" w:lineRule="auto"/>
              <w:rPr>
                <w:rFonts w:ascii="宋体" w:hAnsi="宋体" w:cs="宋体"/>
                <w:bCs/>
                <w:szCs w:val="21"/>
              </w:rPr>
            </w:pPr>
            <w:r>
              <w:rPr>
                <w:rFonts w:ascii="宋体" w:hAnsi="宋体" w:cs="宋体" w:hint="eastAsia"/>
                <w:bCs/>
                <w:szCs w:val="21"/>
              </w:rPr>
              <w:t>4.具有制定工作计划和实施的能力；</w:t>
            </w:r>
          </w:p>
          <w:p w:rsidR="004518AB" w:rsidRDefault="004518AB" w:rsidP="00C93B4C">
            <w:pPr>
              <w:adjustRightInd w:val="0"/>
              <w:snapToGrid w:val="0"/>
              <w:spacing w:line="360" w:lineRule="auto"/>
              <w:rPr>
                <w:rFonts w:ascii="宋体" w:hAnsi="宋体" w:cs="宋体"/>
                <w:bCs/>
                <w:szCs w:val="21"/>
              </w:rPr>
            </w:pPr>
            <w:r>
              <w:rPr>
                <w:rFonts w:ascii="宋体" w:hAnsi="宋体" w:cs="宋体" w:hint="eastAsia"/>
                <w:bCs/>
                <w:szCs w:val="21"/>
              </w:rPr>
              <w:t>5.具有独立工作的能力；</w:t>
            </w:r>
          </w:p>
          <w:p w:rsidR="004518AB" w:rsidRDefault="004518AB" w:rsidP="00C93B4C">
            <w:pPr>
              <w:adjustRightInd w:val="0"/>
              <w:snapToGrid w:val="0"/>
              <w:spacing w:line="360" w:lineRule="auto"/>
              <w:rPr>
                <w:rFonts w:ascii="宋体" w:hAnsi="宋体" w:cs="宋体"/>
                <w:bCs/>
                <w:szCs w:val="21"/>
              </w:rPr>
            </w:pPr>
            <w:r>
              <w:rPr>
                <w:rFonts w:ascii="宋体" w:hAnsi="宋体" w:cs="宋体" w:hint="eastAsia"/>
                <w:bCs/>
                <w:szCs w:val="21"/>
              </w:rPr>
              <w:t>6.具有协调工作与人合作的能力；</w:t>
            </w:r>
          </w:p>
          <w:p w:rsidR="004518AB" w:rsidRDefault="004518AB" w:rsidP="00500947">
            <w:pPr>
              <w:adjustRightInd w:val="0"/>
              <w:snapToGrid w:val="0"/>
              <w:spacing w:line="360" w:lineRule="auto"/>
              <w:rPr>
                <w:rFonts w:ascii="宋体" w:hAnsi="宋体"/>
                <w:szCs w:val="21"/>
              </w:rPr>
            </w:pPr>
            <w:r>
              <w:rPr>
                <w:rFonts w:ascii="宋体" w:hAnsi="宋体" w:cs="宋体" w:hint="eastAsia"/>
                <w:bCs/>
                <w:szCs w:val="21"/>
              </w:rPr>
              <w:t>7.学生分组操作，进行安全、规范的拆装，全面贯彻</w:t>
            </w:r>
            <w:r w:rsidR="00500947">
              <w:rPr>
                <w:rFonts w:ascii="宋体" w:hAnsi="宋体" w:cs="宋体" w:hint="eastAsia"/>
                <w:bCs/>
                <w:szCs w:val="21"/>
              </w:rPr>
              <w:t>6</w:t>
            </w:r>
            <w:r>
              <w:rPr>
                <w:rFonts w:ascii="宋体" w:hAnsi="宋体" w:cs="宋体" w:hint="eastAsia"/>
                <w:bCs/>
                <w:szCs w:val="21"/>
              </w:rPr>
              <w:t>S现场管理。</w:t>
            </w:r>
          </w:p>
        </w:tc>
        <w:tc>
          <w:tcPr>
            <w:tcW w:w="3402" w:type="dxa"/>
            <w:tcBorders>
              <w:top w:val="single" w:sz="4" w:space="0" w:color="auto"/>
              <w:left w:val="nil"/>
              <w:bottom w:val="single" w:sz="4" w:space="0" w:color="auto"/>
              <w:right w:val="single" w:sz="4" w:space="0" w:color="auto"/>
            </w:tcBorders>
            <w:vAlign w:val="center"/>
          </w:tcPr>
          <w:p w:rsidR="002E5EFC" w:rsidRPr="00FF0556" w:rsidRDefault="002E5EFC" w:rsidP="002E5EFC">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本课程是具体体现和实现培养目标的重要课程；</w:t>
            </w:r>
          </w:p>
          <w:p w:rsidR="002E5EFC" w:rsidRPr="00FF0556" w:rsidRDefault="002E5EFC" w:rsidP="002E5EFC">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2E5EFC" w:rsidRPr="00FF0556" w:rsidRDefault="002E5EFC" w:rsidP="002E5EFC">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p>
        </w:tc>
      </w:tr>
      <w:tr w:rsidR="004518AB" w:rsidRPr="00FF0556" w:rsidTr="004518AB">
        <w:trPr>
          <w:trHeight w:val="270"/>
        </w:trPr>
        <w:tc>
          <w:tcPr>
            <w:tcW w:w="567" w:type="dxa"/>
            <w:tcBorders>
              <w:top w:val="single" w:sz="4" w:space="0" w:color="auto"/>
              <w:left w:val="single" w:sz="4" w:space="0" w:color="auto"/>
              <w:bottom w:val="single" w:sz="4" w:space="0" w:color="auto"/>
              <w:right w:val="single" w:sz="4" w:space="0" w:color="auto"/>
            </w:tcBorders>
            <w:vAlign w:val="center"/>
          </w:tcPr>
          <w:p w:rsidR="004518AB" w:rsidRDefault="00E07E06" w:rsidP="000F57EB">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2E5256">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汽车维护与保养</w:t>
            </w:r>
          </w:p>
          <w:p w:rsidR="004518AB" w:rsidRPr="00FF0556" w:rsidRDefault="004518AB" w:rsidP="002E5256">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（2W）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2E5256">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·熟悉汽车各主要部件的名称和作用；</w:t>
            </w:r>
          </w:p>
          <w:p w:rsidR="004518AB" w:rsidRPr="00FF0556" w:rsidRDefault="004518AB" w:rsidP="002E5256">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·熟悉汽车基本维护的内容和要求；</w:t>
            </w:r>
          </w:p>
          <w:p w:rsidR="004518AB" w:rsidRPr="00FF0556" w:rsidRDefault="004518AB" w:rsidP="002E5256">
            <w:pPr>
              <w:spacing w:line="400" w:lineRule="exact"/>
              <w:ind w:left="105" w:hangingChars="50" w:hanging="105"/>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·具备进行基本的维护作业能力。</w:t>
            </w: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2E5256">
            <w:pPr>
              <w:spacing w:line="400" w:lineRule="exact"/>
              <w:ind w:left="210" w:hangingChars="100" w:hanging="210"/>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·本课程是具体体现和实现培养目标的重要课程；</w:t>
            </w:r>
          </w:p>
          <w:p w:rsidR="004518AB" w:rsidRPr="00FF0556" w:rsidRDefault="004518AB" w:rsidP="002E5256">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2E5256">
            <w:pPr>
              <w:spacing w:line="400" w:lineRule="exact"/>
              <w:ind w:left="199" w:hangingChars="95" w:hanging="199"/>
              <w:rPr>
                <w:rFonts w:asciiTheme="minorEastAsia" w:eastAsiaTheme="minorEastAsia" w:hAnsiTheme="minorEastAsia" w:cs="宋体"/>
                <w:color w:val="FF0000"/>
                <w:szCs w:val="21"/>
              </w:rPr>
            </w:pPr>
            <w:r w:rsidRPr="00FF0556">
              <w:rPr>
                <w:rFonts w:asciiTheme="minorEastAsia" w:eastAsiaTheme="minorEastAsia" w:hAnsiTheme="minorEastAsia" w:cs="宋体" w:hint="eastAsia"/>
                <w:color w:val="000000"/>
                <w:szCs w:val="21"/>
              </w:rPr>
              <w:t>·按劳动部门颁布的相应标准，精选课题，实施教学。</w:t>
            </w:r>
          </w:p>
        </w:tc>
      </w:tr>
      <w:tr w:rsidR="004518AB" w:rsidRPr="00FF0556" w:rsidTr="005C6532">
        <w:trPr>
          <w:trHeight w:val="2838"/>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2</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D728FD">
            <w:pPr>
              <w:adjustRightInd w:val="0"/>
              <w:snapToGrid w:val="0"/>
              <w:spacing w:line="400" w:lineRule="exact"/>
              <w:jc w:val="center"/>
              <w:rPr>
                <w:rFonts w:asciiTheme="minorEastAsia" w:eastAsiaTheme="minorEastAsia" w:hAnsiTheme="minorEastAsia"/>
                <w:color w:val="000000"/>
                <w:szCs w:val="21"/>
              </w:rPr>
            </w:pPr>
            <w:r w:rsidRPr="00FF0556">
              <w:rPr>
                <w:rFonts w:asciiTheme="minorEastAsia" w:eastAsiaTheme="minorEastAsia" w:hAnsiTheme="minorEastAsia" w:cs="宋体" w:hint="eastAsia"/>
                <w:color w:val="000000"/>
                <w:szCs w:val="21"/>
              </w:rPr>
              <w:t>汽车发动机构造与维修</w:t>
            </w:r>
            <w:r w:rsidRPr="00FF0556">
              <w:rPr>
                <w:rFonts w:asciiTheme="minorEastAsia" w:eastAsiaTheme="minorEastAsia" w:hAnsiTheme="minorEastAsia" w:hint="eastAsia"/>
                <w:color w:val="000000"/>
                <w:szCs w:val="21"/>
              </w:rPr>
              <w:t>（</w:t>
            </w:r>
            <w:r w:rsidRPr="00FF0556">
              <w:rPr>
                <w:rFonts w:asciiTheme="minorEastAsia" w:eastAsiaTheme="minorEastAsia" w:hAnsiTheme="minorEastAsia" w:cs="宋体" w:hint="eastAsia"/>
                <w:color w:val="000000"/>
                <w:szCs w:val="21"/>
              </w:rPr>
              <w:t>4W</w:t>
            </w:r>
            <w:r w:rsidRPr="00FF0556">
              <w:rPr>
                <w:rFonts w:asciiTheme="minorEastAsia" w:eastAsiaTheme="minorEastAsia" w:hAnsiTheme="minorEastAsia" w:hint="eastAsia"/>
                <w:color w:val="000000"/>
                <w:szCs w:val="21"/>
              </w:rPr>
              <w:t>）</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·了解汽车发动机各部件的组成、构造、工作原理及故障检修方法；</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·掌握发动机各总成零部件的拆装工艺和技术要求；</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·熟悉汽车发动机的维护、修理、检测、调整、故障诊断与排除等内容；</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·具备分析、判断和排除发动机常见故障的能力；</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·具备对保修设备进行正确使用和维护的能力。</w:t>
            </w: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·按照国家劳动部门颁布的相关国家职业标准，精选课题；</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·课程宜采用理实一体化或项目教学法实施教学；</w:t>
            </w:r>
          </w:p>
          <w:p w:rsidR="004518AB" w:rsidRPr="00FF0556" w:rsidRDefault="004518AB" w:rsidP="000F57EB">
            <w:pPr>
              <w:spacing w:line="400" w:lineRule="exact"/>
              <w:ind w:left="199" w:hangingChars="95" w:hanging="199"/>
              <w:rPr>
                <w:rFonts w:asciiTheme="minorEastAsia" w:eastAsiaTheme="minorEastAsia" w:hAnsiTheme="minorEastAsia" w:cs="宋体"/>
                <w:color w:val="FF0000"/>
                <w:szCs w:val="21"/>
              </w:rPr>
            </w:pPr>
          </w:p>
        </w:tc>
      </w:tr>
      <w:tr w:rsidR="004518AB" w:rsidRPr="00FF0556" w:rsidTr="0091477E">
        <w:trPr>
          <w:trHeight w:val="703"/>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D728FD">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汽车底盘构造与维修（4W）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·了解汽车底盘各系统的组成、构造与工作原理；</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·掌握底盘各系统的拆装顺序和方法；</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·熟悉各总成的日常维护、故障诊断与排除方法；</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·掌握各总成主要零件的检验与修理工艺；</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·掌握汽车底盘的维修、检查与调整方法；</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·掌握汽车底盘的总装配工艺与竣工验收的方法；</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·具有分析、判断和排除底盘常见故障的能力，以及对保修设备进行正确使用和维护的能力。</w:t>
            </w: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·本课程是具体体现和实现培养目标的重要课程；</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p w:rsidR="004518AB" w:rsidRPr="00FF0556" w:rsidRDefault="004518AB" w:rsidP="000F57EB">
            <w:pPr>
              <w:spacing w:line="400" w:lineRule="exact"/>
              <w:ind w:left="199" w:hangingChars="95" w:hanging="199"/>
              <w:rPr>
                <w:rFonts w:asciiTheme="minorEastAsia" w:eastAsiaTheme="minorEastAsia" w:hAnsiTheme="minorEastAsia" w:cs="宋体"/>
                <w:color w:val="FF0000"/>
                <w:szCs w:val="21"/>
              </w:rPr>
            </w:pPr>
          </w:p>
        </w:tc>
      </w:tr>
      <w:tr w:rsidR="004518AB" w:rsidRPr="00FF0556" w:rsidTr="005C6532">
        <w:trPr>
          <w:trHeight w:val="1544"/>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汽车电气构造与维修</w:t>
            </w:r>
          </w:p>
          <w:p w:rsidR="004518AB" w:rsidRPr="00FF0556" w:rsidRDefault="004518AB" w:rsidP="00D728FD">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（4W）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·了解汽车电气各系统的组成、构造、基本原理；</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·掌握汽车电气设备常见故障的诊断与排除方法；</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·能够熟练使用汽车电气设备维修中常用的工具、量具和设备；</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·具有对汽车传统电气设备进行维护、调整、检修的基本技能；</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lastRenderedPageBreak/>
              <w:t>·熟悉汽车电气设备各系统的线路及常见车型的全车线路；</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·具有对汽车电路进行故障诊断与排除的能力。</w:t>
            </w: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lastRenderedPageBreak/>
              <w:t>·本课程是具体体现和实现培养目标的重要课程；</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p w:rsidR="004518AB" w:rsidRPr="00FF0556" w:rsidRDefault="004518AB" w:rsidP="000F57EB">
            <w:pPr>
              <w:spacing w:line="400" w:lineRule="exact"/>
              <w:ind w:left="210" w:hangingChars="100" w:hanging="210"/>
              <w:rPr>
                <w:rFonts w:asciiTheme="minorEastAsia" w:eastAsiaTheme="minorEastAsia" w:hAnsiTheme="minorEastAsia" w:cs="宋体"/>
                <w:color w:val="FF0000"/>
                <w:szCs w:val="21"/>
              </w:rPr>
            </w:pPr>
          </w:p>
        </w:tc>
      </w:tr>
      <w:tr w:rsidR="004518AB" w:rsidRPr="00FF0556" w:rsidTr="005C6532">
        <w:trPr>
          <w:trHeight w:val="2260"/>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5</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汽车发动机检测与排故</w:t>
            </w:r>
          </w:p>
          <w:p w:rsidR="004518AB" w:rsidRPr="00FF0556" w:rsidRDefault="004518AB" w:rsidP="00D728FD">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（6W）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·能够按工艺要求拆装和更换传感器和执行器；</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·能够按说明使用解码仪和万用表；</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·能够维护和保养电子燃油控制系统；</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·能够检测各个传感器、执行器；</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·能够诊断与排除电控发动机典型故障。</w:t>
            </w: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·本课程是具体体现和实现培养目标的重要课程；</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tc>
      </w:tr>
      <w:tr w:rsidR="004518AB" w:rsidRPr="00FF0556" w:rsidTr="0091477E">
        <w:trPr>
          <w:trHeight w:val="1270"/>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olor w:val="000000"/>
                <w:szCs w:val="21"/>
              </w:rPr>
            </w:pPr>
            <w:r w:rsidRPr="00FF0556">
              <w:rPr>
                <w:rFonts w:asciiTheme="minorEastAsia" w:eastAsiaTheme="minorEastAsia" w:hAnsiTheme="minorEastAsia" w:hint="eastAsia"/>
                <w:color w:val="000000"/>
                <w:szCs w:val="21"/>
              </w:rPr>
              <w:t>12</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汽车底盘检测与排故</w:t>
            </w:r>
          </w:p>
          <w:p w:rsidR="004518AB" w:rsidRPr="00FF0556" w:rsidRDefault="004518AB" w:rsidP="00D728FD">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（6W）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·能进行离合器打滑故障的检查与排除；</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·能进行手动变速器常见故障的诊断与排除；</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·能进行制动典型故障的诊断与排除；</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·能进行ABS.ASR.ESP故障灯亮故障的诊断与排除；</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·能进行转向沉重故障的诊断与排除；</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·能进行悬架系统故障的诊断与排除。培养学生查阅资料、独立完成工作、团体协作、解决实际工作问题等综合能力和素质。</w:t>
            </w: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·本课程是具体体现和实现培养目标的重要课程；</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p>
        </w:tc>
      </w:tr>
      <w:tr w:rsidR="004518AB" w:rsidRPr="00FF0556" w:rsidTr="005C6532">
        <w:trPr>
          <w:trHeight w:val="1544"/>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olor w:val="000000"/>
                <w:szCs w:val="21"/>
              </w:rPr>
            </w:pPr>
            <w:r w:rsidRPr="00FF0556">
              <w:rPr>
                <w:rFonts w:asciiTheme="minorEastAsia" w:eastAsiaTheme="minorEastAsia" w:hAnsiTheme="minorEastAsia" w:hint="eastAsia"/>
                <w:color w:val="000000"/>
                <w:szCs w:val="21"/>
              </w:rPr>
              <w:t>13</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汽车电气检测与排故</w:t>
            </w:r>
          </w:p>
          <w:p w:rsidR="004518AB" w:rsidRPr="00FF0556" w:rsidRDefault="004518AB" w:rsidP="00D728FD">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（5W）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·了解汽车电路图的种类、汽车电路的特征、汽车电路常见故障及常用的诊断方法；</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·认识汽车电路图常用的图形符号；会识读汽车电路图；</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·能根据汽车电路图分析汽车电路的工作原理，并能诊断电路的</w:t>
            </w:r>
            <w:r w:rsidRPr="00FF0556">
              <w:rPr>
                <w:rFonts w:asciiTheme="minorEastAsia" w:eastAsiaTheme="minorEastAsia" w:hAnsiTheme="minorEastAsia" w:cs="宋体" w:hint="eastAsia"/>
                <w:color w:val="000000"/>
                <w:szCs w:val="21"/>
              </w:rPr>
              <w:lastRenderedPageBreak/>
              <w:t>一般故障；</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·能正确使用检修工具排除电源系统、起动系统、点火系统电路的检测与排故；</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·能排除汽车照明与信号系统电路的常见故障。</w:t>
            </w:r>
          </w:p>
          <w:p w:rsidR="004518AB" w:rsidRPr="00FF0556" w:rsidRDefault="004518AB" w:rsidP="000F57EB">
            <w:pPr>
              <w:spacing w:line="400" w:lineRule="exact"/>
              <w:rPr>
                <w:rFonts w:asciiTheme="minorEastAsia" w:eastAsiaTheme="minorEastAsia" w:hAnsiTheme="minorEastAsia" w:cs="宋体"/>
                <w:color w:val="000000"/>
                <w:szCs w:val="21"/>
              </w:rPr>
            </w:pP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lastRenderedPageBreak/>
              <w:t>·本课程是具体体现和实现培养目标的重要课程；</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p>
        </w:tc>
      </w:tr>
      <w:tr w:rsidR="004518AB" w:rsidRPr="00FF0556" w:rsidTr="005C6532">
        <w:trPr>
          <w:trHeight w:val="1544"/>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olor w:val="000000"/>
                <w:szCs w:val="21"/>
              </w:rPr>
            </w:pPr>
            <w:r w:rsidRPr="00FF0556">
              <w:rPr>
                <w:rFonts w:asciiTheme="minorEastAsia" w:eastAsiaTheme="minorEastAsia" w:hAnsiTheme="minorEastAsia" w:hint="eastAsia"/>
                <w:color w:val="000000"/>
                <w:szCs w:val="21"/>
              </w:rPr>
              <w:lastRenderedPageBreak/>
              <w:t>14</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汽车空调检测与排故</w:t>
            </w:r>
          </w:p>
          <w:p w:rsidR="004518AB" w:rsidRPr="00FF0556" w:rsidRDefault="004518AB" w:rsidP="000F57EB">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（3W）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·能熟练地使用各种汽车空调专用维修工具；</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·能熟练地进行汽车空调制冷剂的充注和回收；</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·能掌握空调系统的常见泄漏部位；</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·能熟练地运用各种检漏法进行系统的检查具有分析不制冷故障的能力；</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·具有汽车空调的维护与保养的能力；能对汽车手动空调常见故障诊断与排除；</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·能进行汽车自动空调故障诊断与排除。</w:t>
            </w:r>
          </w:p>
          <w:p w:rsidR="004518AB" w:rsidRPr="00FF0556" w:rsidRDefault="004518AB" w:rsidP="000F57EB">
            <w:pPr>
              <w:spacing w:line="400" w:lineRule="exact"/>
              <w:rPr>
                <w:rFonts w:asciiTheme="minorEastAsia" w:eastAsiaTheme="minorEastAsia" w:hAnsiTheme="minorEastAsia" w:cs="宋体"/>
                <w:color w:val="000000"/>
                <w:szCs w:val="21"/>
              </w:rPr>
            </w:pP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·本课程是具体体现和实现培养目标的重要课程；</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p>
        </w:tc>
      </w:tr>
      <w:tr w:rsidR="004518AB" w:rsidRPr="00FF0556" w:rsidTr="005C6532">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olor w:val="000000"/>
                <w:szCs w:val="21"/>
              </w:rPr>
            </w:pPr>
            <w:r w:rsidRPr="00FF0556">
              <w:rPr>
                <w:rFonts w:asciiTheme="minorEastAsia" w:eastAsiaTheme="minorEastAsia" w:hAnsiTheme="minorEastAsia" w:hint="eastAsia"/>
                <w:color w:val="000000"/>
                <w:szCs w:val="21"/>
              </w:rPr>
              <w:t>15</w:t>
            </w:r>
          </w:p>
        </w:tc>
        <w:tc>
          <w:tcPr>
            <w:tcW w:w="1134"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汽车整车综合故障检测与排除</w:t>
            </w:r>
          </w:p>
          <w:p w:rsidR="004518AB" w:rsidRPr="00FF0556" w:rsidRDefault="004518AB" w:rsidP="00D728FD">
            <w:pPr>
              <w:spacing w:line="400" w:lineRule="exact"/>
              <w:jc w:val="center"/>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（4W）</w:t>
            </w:r>
          </w:p>
        </w:tc>
        <w:tc>
          <w:tcPr>
            <w:tcW w:w="3260"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·具备对燃油系统的检测及故障诊断的能力；</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·具备对点火系统的检测及故障诊断的能力；</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·具备对进排气系统检测及故障诊断的能力（</w:t>
            </w:r>
            <w:proofErr w:type="gramStart"/>
            <w:r w:rsidRPr="00FF0556">
              <w:rPr>
                <w:rFonts w:asciiTheme="minorEastAsia" w:eastAsiaTheme="minorEastAsia" w:hAnsiTheme="minorEastAsia" w:cs="宋体" w:hint="eastAsia"/>
                <w:color w:val="000000"/>
                <w:szCs w:val="21"/>
              </w:rPr>
              <w:t>怠</w:t>
            </w:r>
            <w:proofErr w:type="gramEnd"/>
            <w:r w:rsidRPr="00FF0556">
              <w:rPr>
                <w:rFonts w:asciiTheme="minorEastAsia" w:eastAsiaTheme="minorEastAsia" w:hAnsiTheme="minorEastAsia" w:cs="宋体" w:hint="eastAsia"/>
                <w:color w:val="000000"/>
                <w:szCs w:val="21"/>
              </w:rPr>
              <w:t>速控制系统）；</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·具备用现代化仪器检测的能力；</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·根据要求进行汽车底盘常见故障检测与排除的能力；</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·能深刻理解汽车电气工作原理和工作过程；</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·能熟练使用解码器、万用表等</w:t>
            </w:r>
            <w:r w:rsidRPr="00FF0556">
              <w:rPr>
                <w:rFonts w:asciiTheme="minorEastAsia" w:eastAsiaTheme="minorEastAsia" w:hAnsiTheme="minorEastAsia" w:cs="宋体" w:hint="eastAsia"/>
                <w:color w:val="000000"/>
                <w:szCs w:val="21"/>
              </w:rPr>
              <w:lastRenderedPageBreak/>
              <w:t>检测仪器；</w:t>
            </w:r>
          </w:p>
          <w:p w:rsidR="004518AB" w:rsidRPr="00FF0556" w:rsidRDefault="004518AB" w:rsidP="000F57EB">
            <w:pPr>
              <w:spacing w:line="400" w:lineRule="exact"/>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·具有汽车电气常见故障检测与排除的能力。</w:t>
            </w:r>
          </w:p>
        </w:tc>
        <w:tc>
          <w:tcPr>
            <w:tcW w:w="3402" w:type="dxa"/>
            <w:tcBorders>
              <w:top w:val="single" w:sz="4" w:space="0" w:color="auto"/>
              <w:left w:val="nil"/>
              <w:bottom w:val="single" w:sz="4" w:space="0" w:color="auto"/>
              <w:right w:val="single" w:sz="4" w:space="0" w:color="auto"/>
            </w:tcBorders>
            <w:vAlign w:val="center"/>
          </w:tcPr>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lastRenderedPageBreak/>
              <w:t>·本课程是具体体现和实现培养目标的重要课程；</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·保证实训时间和岗位条件是重要基础；</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r w:rsidRPr="00FF0556">
              <w:rPr>
                <w:rFonts w:asciiTheme="minorEastAsia" w:eastAsiaTheme="minorEastAsia" w:hAnsiTheme="minorEastAsia" w:cs="宋体" w:hint="eastAsia"/>
                <w:color w:val="000000"/>
                <w:szCs w:val="21"/>
              </w:rPr>
              <w:t>·按劳动部门颁布的相应标准，精选课题，实施教学。</w:t>
            </w:r>
          </w:p>
          <w:p w:rsidR="004518AB" w:rsidRPr="00FF0556" w:rsidRDefault="004518AB" w:rsidP="000F57EB">
            <w:pPr>
              <w:spacing w:line="400" w:lineRule="exact"/>
              <w:ind w:left="199" w:hangingChars="95" w:hanging="199"/>
              <w:rPr>
                <w:rFonts w:asciiTheme="minorEastAsia" w:eastAsiaTheme="minorEastAsia" w:hAnsiTheme="minorEastAsia" w:cs="宋体"/>
                <w:color w:val="000000"/>
                <w:szCs w:val="21"/>
              </w:rPr>
            </w:pPr>
          </w:p>
        </w:tc>
      </w:tr>
    </w:tbl>
    <w:p w:rsidR="00370F72" w:rsidRPr="00EB6A28" w:rsidRDefault="00370F72" w:rsidP="000F57EB">
      <w:pPr>
        <w:snapToGrid w:val="0"/>
        <w:spacing w:line="400" w:lineRule="exact"/>
        <w:ind w:firstLineChars="196" w:firstLine="472"/>
        <w:rPr>
          <w:rFonts w:ascii="黑体" w:eastAsia="黑体" w:hAnsi="黑体"/>
          <w:b/>
          <w:sz w:val="24"/>
          <w:szCs w:val="24"/>
        </w:rPr>
      </w:pPr>
      <w:r w:rsidRPr="00EB6A28">
        <w:rPr>
          <w:rFonts w:ascii="黑体" w:eastAsia="黑体" w:hAnsi="黑体" w:hint="eastAsia"/>
          <w:b/>
          <w:sz w:val="24"/>
          <w:szCs w:val="24"/>
        </w:rPr>
        <w:lastRenderedPageBreak/>
        <w:t>九、专业教师任职资格</w:t>
      </w:r>
    </w:p>
    <w:p w:rsidR="00370F72" w:rsidRPr="00FF0556" w:rsidRDefault="00370F72" w:rsidP="000F57EB">
      <w:pPr>
        <w:snapToGrid w:val="0"/>
        <w:spacing w:line="400" w:lineRule="exact"/>
        <w:ind w:firstLine="482"/>
        <w:rPr>
          <w:rFonts w:asciiTheme="minorEastAsia" w:eastAsiaTheme="minorEastAsia" w:hAnsiTheme="minorEastAsia" w:cs="宋体"/>
          <w:b/>
          <w:bCs/>
          <w:color w:val="000000"/>
          <w:szCs w:val="21"/>
        </w:rPr>
      </w:pPr>
      <w:r w:rsidRPr="00FF0556">
        <w:rPr>
          <w:rFonts w:asciiTheme="minorEastAsia" w:eastAsiaTheme="minorEastAsia" w:hAnsiTheme="minorEastAsia" w:cs="宋体" w:hint="eastAsia"/>
          <w:b/>
          <w:bCs/>
          <w:color w:val="000000"/>
          <w:szCs w:val="21"/>
        </w:rPr>
        <w:t>1.专业教学团队</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专业教学团队应该由专业负责人、专任教师和兼职教师、企业工程技术人员共同组成。专任教师与在籍学生之比不低于1:30；硕士或硕士以上学位达15%以上，高级职称达20%以上；获得与本专业相关的高级工职业资格达70%以上，技师以上职业资格或工程系列专业技术中级以上职称达30%以上；每年10%以上专任专业教师参加市级以上举办的相关培训、进修。</w:t>
      </w:r>
    </w:p>
    <w:p w:rsidR="00370F72" w:rsidRPr="00FF0556" w:rsidRDefault="00370F72" w:rsidP="00624F34">
      <w:pPr>
        <w:snapToGrid w:val="0"/>
        <w:spacing w:line="420" w:lineRule="exact"/>
        <w:ind w:firstLine="482"/>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专业负责人应具有本科以上学历，高级职称，“双师型”教师；从事本专业教学3年以上，熟悉行业、企业和本专业现状与发展趋势；主持过校级以上课题研究或参与市级以上课题研究，有市级以上教研或科研成果；具有独立制（修）</w:t>
      </w:r>
      <w:proofErr w:type="gramStart"/>
      <w:r w:rsidRPr="00FF0556">
        <w:rPr>
          <w:rFonts w:asciiTheme="minorEastAsia" w:eastAsiaTheme="minorEastAsia" w:hAnsiTheme="minorEastAsia" w:cs="宋体" w:hint="eastAsia"/>
          <w:color w:val="000000"/>
          <w:kern w:val="0"/>
          <w:szCs w:val="21"/>
        </w:rPr>
        <w:t>订专业</w:t>
      </w:r>
      <w:proofErr w:type="gramEnd"/>
      <w:r w:rsidRPr="00FF0556">
        <w:rPr>
          <w:rFonts w:asciiTheme="minorEastAsia" w:eastAsiaTheme="minorEastAsia" w:hAnsiTheme="minorEastAsia" w:cs="宋体" w:hint="eastAsia"/>
          <w:color w:val="000000"/>
          <w:kern w:val="0"/>
          <w:szCs w:val="21"/>
        </w:rPr>
        <w:t>设置和人才培养方案，制订专业建设规划的能力；能为年轻教师的专业化、职业化发展搭建学术交流平台。</w:t>
      </w:r>
    </w:p>
    <w:p w:rsidR="00370F72" w:rsidRPr="00FF0556" w:rsidRDefault="00370F72" w:rsidP="00624F34">
      <w:pPr>
        <w:snapToGrid w:val="0"/>
        <w:spacing w:line="420" w:lineRule="exact"/>
        <w:ind w:firstLine="482"/>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（3）选聘热爱职业教育的企业工程技术人员、能工巧匠作为专业教学或技能训练兼职教师，兼职教师</w:t>
      </w:r>
      <w:proofErr w:type="gramStart"/>
      <w:r w:rsidRPr="00FF0556">
        <w:rPr>
          <w:rFonts w:asciiTheme="minorEastAsia" w:eastAsiaTheme="minorEastAsia" w:hAnsiTheme="minorEastAsia" w:cs="宋体" w:hint="eastAsia"/>
          <w:color w:val="000000"/>
          <w:kern w:val="0"/>
          <w:szCs w:val="21"/>
        </w:rPr>
        <w:t>占专业</w:t>
      </w:r>
      <w:proofErr w:type="gramEnd"/>
      <w:r w:rsidRPr="00FF0556">
        <w:rPr>
          <w:rFonts w:asciiTheme="minorEastAsia" w:eastAsiaTheme="minorEastAsia" w:hAnsiTheme="minorEastAsia" w:cs="宋体" w:hint="eastAsia"/>
          <w:color w:val="000000"/>
          <w:kern w:val="0"/>
          <w:szCs w:val="21"/>
        </w:rPr>
        <w:t>教师比例为10%-40%。</w:t>
      </w:r>
    </w:p>
    <w:p w:rsidR="00370F72" w:rsidRPr="00FF0556" w:rsidRDefault="00370F72" w:rsidP="00624F34">
      <w:pPr>
        <w:snapToGrid w:val="0"/>
        <w:spacing w:line="420" w:lineRule="exact"/>
        <w:ind w:firstLine="482"/>
        <w:rPr>
          <w:rFonts w:asciiTheme="minorEastAsia" w:eastAsiaTheme="minorEastAsia" w:hAnsiTheme="minorEastAsia" w:cs="宋体"/>
          <w:b/>
          <w:bCs/>
          <w:color w:val="000000"/>
          <w:szCs w:val="21"/>
        </w:rPr>
      </w:pPr>
      <w:r w:rsidRPr="00FF0556">
        <w:rPr>
          <w:rFonts w:asciiTheme="minorEastAsia" w:eastAsiaTheme="minorEastAsia" w:hAnsiTheme="minorEastAsia" w:cs="宋体" w:hint="eastAsia"/>
          <w:b/>
          <w:bCs/>
          <w:color w:val="000000"/>
          <w:szCs w:val="21"/>
        </w:rPr>
        <w:t>2.专任专业教师</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（1）具有良好的思想政治素质和职业道德，具备认真履行教师岗位职责的能力和水平，遵守教师职业道德规范。</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（2）具有汽车检测与维修技术相关的专业知识和技能，具备理实一体化和信息化教学的基本能力和继续学习能力。</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（3）骨干教师具有教科研能力、开发专业课程的能力，能够指导新教师完成上岗实习工作。</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（4）青年教师应经过教师岗前培训，每两年到企业实践不少于2个月，三年内应取得与本专业相关的高级职业资格证书。</w:t>
      </w:r>
    </w:p>
    <w:p w:rsidR="00370F72" w:rsidRPr="00FF0556" w:rsidRDefault="00370F72" w:rsidP="00624F34">
      <w:pPr>
        <w:snapToGrid w:val="0"/>
        <w:spacing w:line="420" w:lineRule="exact"/>
        <w:ind w:firstLine="482"/>
        <w:rPr>
          <w:rFonts w:asciiTheme="minorEastAsia" w:eastAsiaTheme="minorEastAsia" w:hAnsiTheme="minorEastAsia" w:cs="宋体"/>
          <w:b/>
          <w:bCs/>
          <w:color w:val="000000"/>
          <w:szCs w:val="21"/>
        </w:rPr>
      </w:pPr>
      <w:r w:rsidRPr="00FF0556">
        <w:rPr>
          <w:rFonts w:asciiTheme="minorEastAsia" w:eastAsiaTheme="minorEastAsia" w:hAnsiTheme="minorEastAsia" w:cs="宋体" w:hint="eastAsia"/>
          <w:b/>
          <w:bCs/>
          <w:color w:val="000000"/>
          <w:szCs w:val="21"/>
        </w:rPr>
        <w:t>3. 兼职教师</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（1）兼职教师应具备工程师、技师职称，或是在本专业领域享有较高声誉、实践经验丰富和具备特殊技能的行业企业技术专家、能工巧匠。</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（2）兼职教师经学校组织的教育学、心理学培训后，每学期承担不少于40学时的专业教学、实践教学任务。</w:t>
      </w:r>
    </w:p>
    <w:p w:rsidR="00370F72" w:rsidRPr="00EB6A28" w:rsidRDefault="00370F72" w:rsidP="00624F34">
      <w:pPr>
        <w:snapToGrid w:val="0"/>
        <w:spacing w:line="420" w:lineRule="exact"/>
        <w:ind w:firstLineChars="196" w:firstLine="472"/>
        <w:rPr>
          <w:rFonts w:ascii="黑体" w:eastAsia="黑体" w:hAnsi="黑体"/>
          <w:b/>
          <w:sz w:val="24"/>
          <w:szCs w:val="24"/>
        </w:rPr>
      </w:pPr>
      <w:r w:rsidRPr="00EB6A28">
        <w:rPr>
          <w:rFonts w:ascii="黑体" w:eastAsia="黑体" w:hAnsi="黑体" w:hint="eastAsia"/>
          <w:b/>
          <w:sz w:val="24"/>
          <w:szCs w:val="24"/>
        </w:rPr>
        <w:t>十、实训（实验）条件</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根据本专业技能课程的主要教学内容和要求，配备校内实训车间、实训实习室和校外实训基地。</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lastRenderedPageBreak/>
        <w:t>1.本专业校内实训实习必须具有汽车车辆维护实训室、汽车发动机实训室、汽车车身电气实训室、汽车底盘（制动）实训室、汽车4S营销实训室等。以每学年两个班，每班46名学生配置。主要实施设备见下表：</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260"/>
        <w:gridCol w:w="2126"/>
        <w:gridCol w:w="851"/>
      </w:tblGrid>
      <w:tr w:rsidR="00370F72" w:rsidTr="00EF055F">
        <w:trPr>
          <w:trHeight w:val="36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70F72" w:rsidRPr="005C6532" w:rsidRDefault="00370F72" w:rsidP="000F57EB">
            <w:pPr>
              <w:spacing w:line="400" w:lineRule="exact"/>
              <w:jc w:val="center"/>
              <w:rPr>
                <w:rFonts w:ascii="宋体" w:hAnsi="宋体"/>
                <w:b/>
                <w:bCs/>
                <w:szCs w:val="21"/>
              </w:rPr>
            </w:pPr>
            <w:r w:rsidRPr="005C6532">
              <w:rPr>
                <w:rFonts w:ascii="宋体" w:hAnsi="宋体" w:hint="eastAsia"/>
                <w:b/>
                <w:bCs/>
                <w:szCs w:val="21"/>
              </w:rPr>
              <w:t>序号</w:t>
            </w:r>
          </w:p>
        </w:tc>
        <w:tc>
          <w:tcPr>
            <w:tcW w:w="1418" w:type="dxa"/>
            <w:vMerge w:val="restart"/>
            <w:tcBorders>
              <w:top w:val="single" w:sz="4" w:space="0" w:color="auto"/>
              <w:left w:val="nil"/>
              <w:bottom w:val="single" w:sz="4" w:space="0" w:color="auto"/>
              <w:right w:val="single" w:sz="4" w:space="0" w:color="auto"/>
            </w:tcBorders>
            <w:vAlign w:val="center"/>
          </w:tcPr>
          <w:p w:rsidR="00370F72" w:rsidRPr="005C6532" w:rsidRDefault="00370F72" w:rsidP="000F57EB">
            <w:pPr>
              <w:spacing w:line="400" w:lineRule="exact"/>
              <w:jc w:val="center"/>
              <w:rPr>
                <w:rFonts w:ascii="宋体" w:hAnsi="宋体"/>
                <w:b/>
                <w:bCs/>
                <w:szCs w:val="21"/>
              </w:rPr>
            </w:pPr>
            <w:r w:rsidRPr="005C6532">
              <w:rPr>
                <w:rFonts w:ascii="宋体" w:hAnsi="宋体" w:hint="eastAsia"/>
                <w:b/>
                <w:bCs/>
                <w:kern w:val="0"/>
                <w:szCs w:val="21"/>
              </w:rPr>
              <w:t>实训室名称</w:t>
            </w:r>
          </w:p>
        </w:tc>
        <w:tc>
          <w:tcPr>
            <w:tcW w:w="3260" w:type="dxa"/>
            <w:vMerge w:val="restart"/>
            <w:tcBorders>
              <w:top w:val="single" w:sz="4" w:space="0" w:color="auto"/>
              <w:left w:val="nil"/>
              <w:bottom w:val="single" w:sz="4" w:space="0" w:color="auto"/>
              <w:right w:val="single" w:sz="4" w:space="0" w:color="auto"/>
            </w:tcBorders>
            <w:vAlign w:val="center"/>
          </w:tcPr>
          <w:p w:rsidR="00370F72" w:rsidRPr="005C6532" w:rsidRDefault="00370F72" w:rsidP="000F57EB">
            <w:pPr>
              <w:spacing w:line="400" w:lineRule="exact"/>
              <w:jc w:val="center"/>
              <w:rPr>
                <w:rFonts w:ascii="宋体" w:hAnsi="宋体"/>
                <w:b/>
                <w:bCs/>
                <w:szCs w:val="21"/>
              </w:rPr>
            </w:pPr>
            <w:r w:rsidRPr="005C6532">
              <w:rPr>
                <w:rFonts w:ascii="宋体" w:hAnsi="宋体" w:hint="eastAsia"/>
                <w:b/>
                <w:bCs/>
                <w:kern w:val="0"/>
                <w:szCs w:val="21"/>
              </w:rPr>
              <w:t>主要功能</w:t>
            </w:r>
          </w:p>
        </w:tc>
        <w:tc>
          <w:tcPr>
            <w:tcW w:w="2977" w:type="dxa"/>
            <w:gridSpan w:val="2"/>
            <w:tcBorders>
              <w:top w:val="single" w:sz="4" w:space="0" w:color="auto"/>
              <w:left w:val="nil"/>
              <w:bottom w:val="single" w:sz="4" w:space="0" w:color="auto"/>
              <w:right w:val="single" w:sz="4" w:space="0" w:color="auto"/>
            </w:tcBorders>
          </w:tcPr>
          <w:p w:rsidR="00370F72" w:rsidRPr="005C6532" w:rsidRDefault="00370F72" w:rsidP="000F57EB">
            <w:pPr>
              <w:spacing w:line="400" w:lineRule="exact"/>
              <w:jc w:val="center"/>
              <w:rPr>
                <w:rFonts w:ascii="宋体" w:hAnsi="宋体"/>
                <w:b/>
                <w:bCs/>
                <w:szCs w:val="21"/>
              </w:rPr>
            </w:pPr>
            <w:r w:rsidRPr="005C6532">
              <w:rPr>
                <w:rFonts w:ascii="宋体" w:hAnsi="宋体" w:hint="eastAsia"/>
                <w:b/>
                <w:bCs/>
                <w:kern w:val="0"/>
                <w:szCs w:val="21"/>
              </w:rPr>
              <w:t>主要设施设备及工具</w:t>
            </w:r>
          </w:p>
        </w:tc>
      </w:tr>
      <w:tr w:rsidR="00370F72" w:rsidTr="00EF055F">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370F72" w:rsidRPr="005C6532" w:rsidRDefault="00370F72" w:rsidP="000F57EB">
            <w:pPr>
              <w:widowControl/>
              <w:spacing w:line="400" w:lineRule="exact"/>
              <w:jc w:val="left"/>
              <w:rPr>
                <w:rFonts w:ascii="宋体" w:hAnsi="宋体"/>
                <w:b/>
                <w:bCs/>
                <w:szCs w:val="21"/>
              </w:rPr>
            </w:pPr>
          </w:p>
        </w:tc>
        <w:tc>
          <w:tcPr>
            <w:tcW w:w="1418" w:type="dxa"/>
            <w:vMerge/>
            <w:tcBorders>
              <w:top w:val="single" w:sz="4" w:space="0" w:color="auto"/>
              <w:left w:val="nil"/>
              <w:bottom w:val="single" w:sz="4" w:space="0" w:color="auto"/>
              <w:right w:val="single" w:sz="4" w:space="0" w:color="auto"/>
            </w:tcBorders>
            <w:vAlign w:val="center"/>
          </w:tcPr>
          <w:p w:rsidR="00370F72" w:rsidRPr="005C6532" w:rsidRDefault="00370F72" w:rsidP="000F57EB">
            <w:pPr>
              <w:widowControl/>
              <w:spacing w:line="400" w:lineRule="exact"/>
              <w:jc w:val="left"/>
              <w:rPr>
                <w:rFonts w:ascii="宋体" w:hAnsi="宋体"/>
                <w:b/>
                <w:bCs/>
                <w:szCs w:val="21"/>
              </w:rPr>
            </w:pPr>
          </w:p>
        </w:tc>
        <w:tc>
          <w:tcPr>
            <w:tcW w:w="3260" w:type="dxa"/>
            <w:vMerge/>
            <w:tcBorders>
              <w:top w:val="single" w:sz="4" w:space="0" w:color="auto"/>
              <w:left w:val="nil"/>
              <w:bottom w:val="single" w:sz="4" w:space="0" w:color="auto"/>
              <w:right w:val="single" w:sz="4" w:space="0" w:color="auto"/>
            </w:tcBorders>
            <w:vAlign w:val="center"/>
          </w:tcPr>
          <w:p w:rsidR="00370F72" w:rsidRPr="005C6532" w:rsidRDefault="00370F72" w:rsidP="000F57EB">
            <w:pPr>
              <w:widowControl/>
              <w:spacing w:line="400" w:lineRule="exact"/>
              <w:jc w:val="left"/>
              <w:rPr>
                <w:rFonts w:ascii="宋体" w:hAnsi="宋体"/>
                <w:b/>
                <w:bCs/>
                <w:szCs w:val="21"/>
              </w:rPr>
            </w:pPr>
          </w:p>
        </w:tc>
        <w:tc>
          <w:tcPr>
            <w:tcW w:w="2126" w:type="dxa"/>
            <w:tcBorders>
              <w:top w:val="single" w:sz="4" w:space="0" w:color="auto"/>
              <w:left w:val="nil"/>
              <w:bottom w:val="single" w:sz="4" w:space="0" w:color="auto"/>
              <w:right w:val="single" w:sz="4" w:space="0" w:color="auto"/>
            </w:tcBorders>
          </w:tcPr>
          <w:p w:rsidR="00370F72" w:rsidRPr="005C6532" w:rsidRDefault="00370F72" w:rsidP="000F57EB">
            <w:pPr>
              <w:spacing w:line="400" w:lineRule="exact"/>
              <w:jc w:val="center"/>
              <w:rPr>
                <w:rFonts w:ascii="宋体" w:hAnsi="宋体"/>
                <w:b/>
                <w:bCs/>
                <w:szCs w:val="21"/>
              </w:rPr>
            </w:pPr>
            <w:r w:rsidRPr="005C6532">
              <w:rPr>
                <w:rFonts w:ascii="宋体" w:hAnsi="宋体" w:hint="eastAsia"/>
                <w:b/>
                <w:bCs/>
                <w:kern w:val="0"/>
                <w:szCs w:val="21"/>
              </w:rPr>
              <w:t>名称</w:t>
            </w:r>
          </w:p>
        </w:tc>
        <w:tc>
          <w:tcPr>
            <w:tcW w:w="851" w:type="dxa"/>
            <w:tcBorders>
              <w:top w:val="single" w:sz="4" w:space="0" w:color="auto"/>
              <w:left w:val="nil"/>
              <w:bottom w:val="single" w:sz="4" w:space="0" w:color="auto"/>
              <w:right w:val="single" w:sz="4" w:space="0" w:color="auto"/>
            </w:tcBorders>
          </w:tcPr>
          <w:p w:rsidR="00370F72" w:rsidRPr="005C6532" w:rsidRDefault="00370F72" w:rsidP="000F57EB">
            <w:pPr>
              <w:spacing w:line="400" w:lineRule="exact"/>
              <w:jc w:val="center"/>
              <w:rPr>
                <w:rFonts w:ascii="宋体" w:hAnsi="宋体"/>
                <w:b/>
                <w:bCs/>
                <w:szCs w:val="21"/>
              </w:rPr>
            </w:pPr>
            <w:r w:rsidRPr="005C6532">
              <w:rPr>
                <w:rFonts w:ascii="宋体" w:hAnsi="宋体" w:hint="eastAsia"/>
                <w:b/>
                <w:bCs/>
                <w:kern w:val="0"/>
                <w:szCs w:val="21"/>
              </w:rPr>
              <w:t>数量</w:t>
            </w:r>
          </w:p>
        </w:tc>
      </w:tr>
      <w:tr w:rsidR="00370F72" w:rsidTr="00EF055F">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sz w:val="18"/>
                <w:szCs w:val="18"/>
              </w:rPr>
            </w:pPr>
            <w:r>
              <w:rPr>
                <w:rFonts w:ascii="宋体" w:hAnsi="宋体" w:hint="eastAsia"/>
                <w:color w:val="000000"/>
                <w:sz w:val="18"/>
                <w:szCs w:val="18"/>
              </w:rPr>
              <w:t>1</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汽车车辆维护实训室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会使用举升机设备，能组织维护车辆，能熟练进行汽车首次保养，25000公里维护，40000公里维护等。</w:t>
            </w: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proofErr w:type="gramStart"/>
            <w:r w:rsidRPr="00FF0556">
              <w:rPr>
                <w:rFonts w:asciiTheme="minorEastAsia" w:eastAsiaTheme="minorEastAsia" w:hAnsiTheme="minorEastAsia" w:cs="宋体" w:hint="eastAsia"/>
                <w:color w:val="000000"/>
                <w:kern w:val="0"/>
                <w:szCs w:val="21"/>
              </w:rPr>
              <w:t>智跑</w:t>
            </w:r>
            <w:proofErr w:type="gramEnd"/>
            <w:r w:rsidRPr="00FF0556">
              <w:rPr>
                <w:rFonts w:asciiTheme="minorEastAsia" w:eastAsiaTheme="minorEastAsia" w:hAnsiTheme="minorEastAsia" w:cs="宋体" w:hint="eastAsia"/>
                <w:color w:val="000000"/>
                <w:kern w:val="0"/>
                <w:szCs w:val="21"/>
              </w:rPr>
              <w:t>(2.4 L SLC AT)轿车</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RIO锐欧（1.6MTG2S）轿车</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狮跑（4WD）轿车</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赛拉图（1.6L GL MT）轿车</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举升机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空气压缩机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充电机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proofErr w:type="gramStart"/>
            <w:r w:rsidRPr="00FF0556">
              <w:rPr>
                <w:rFonts w:asciiTheme="minorEastAsia" w:eastAsiaTheme="minorEastAsia" w:hAnsiTheme="minorEastAsia" w:cs="宋体" w:hint="eastAsia"/>
                <w:color w:val="000000"/>
                <w:kern w:val="0"/>
                <w:szCs w:val="21"/>
              </w:rPr>
              <w:t>氮气机</w:t>
            </w:r>
            <w:proofErr w:type="gramEnd"/>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proofErr w:type="gramStart"/>
            <w:r w:rsidRPr="00FF0556">
              <w:rPr>
                <w:rFonts w:asciiTheme="minorEastAsia" w:eastAsiaTheme="minorEastAsia" w:hAnsiTheme="minorEastAsia" w:cs="宋体" w:hint="eastAsia"/>
                <w:color w:val="000000"/>
                <w:kern w:val="0"/>
                <w:szCs w:val="21"/>
              </w:rPr>
              <w:t>世达工具</w:t>
            </w:r>
            <w:proofErr w:type="gramEnd"/>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4套</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B2G-3197机油回收机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sz w:val="18"/>
                <w:szCs w:val="18"/>
              </w:rPr>
            </w:pPr>
            <w:r>
              <w:rPr>
                <w:rFonts w:ascii="宋体" w:hAnsi="宋体" w:hint="eastAsia"/>
                <w:color w:val="000000"/>
                <w:sz w:val="18"/>
                <w:szCs w:val="18"/>
              </w:rPr>
              <w:t>2</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汽车发动机（电控系统装调）实训室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能理解电控发动机的控制原理；能理会电控发动机的装配方法及步骤；能熟练检查电控发动机（通电、通水、通油）；会调试电控发动机四大系统。</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桑塔纳2000电控发动机实训台架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常用工具</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2套</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专用工具</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汽车专用万用表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5个</w:t>
            </w:r>
          </w:p>
        </w:tc>
      </w:tr>
      <w:tr w:rsidR="00370F72" w:rsidTr="00EF055F">
        <w:trPr>
          <w:trHeight w:val="24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神州星Ⅲ型</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34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W18解码仪(示波器)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5套</w:t>
            </w:r>
          </w:p>
        </w:tc>
      </w:tr>
      <w:tr w:rsidR="00370F72" w:rsidTr="00EF055F">
        <w:trPr>
          <w:trHeight w:val="27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喷嘴清洗机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30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sz w:val="18"/>
                <w:szCs w:val="18"/>
              </w:rPr>
            </w:pPr>
            <w:r>
              <w:rPr>
                <w:rFonts w:ascii="宋体" w:hAnsi="宋体" w:hint="eastAsia"/>
                <w:color w:val="000000"/>
                <w:sz w:val="18"/>
                <w:szCs w:val="18"/>
              </w:rPr>
              <w:t>3</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汽车车身电气（空调）实训室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能理解与分析汽车空调的工作过程；能熟练排放和充注制冷剂；会拆装、调整与维护汽车空调；会排除汽车空调常见故障。</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lastRenderedPageBreak/>
              <w:t>赛拉图自动空调台架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大众手动空调台架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大众自动空调台架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神州星Ⅲ型增强版</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冷媒回收</w:t>
            </w:r>
            <w:proofErr w:type="gramStart"/>
            <w:r w:rsidRPr="00FF0556">
              <w:rPr>
                <w:rFonts w:asciiTheme="minorEastAsia" w:eastAsiaTheme="minorEastAsia" w:hAnsiTheme="minorEastAsia" w:cs="宋体" w:hint="eastAsia"/>
                <w:color w:val="000000"/>
                <w:kern w:val="0"/>
                <w:szCs w:val="21"/>
              </w:rPr>
              <w:t>加注机</w:t>
            </w:r>
            <w:proofErr w:type="gramEnd"/>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电子检漏仪</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330"/>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sz w:val="18"/>
                <w:szCs w:val="18"/>
              </w:rPr>
            </w:pPr>
            <w:r>
              <w:rPr>
                <w:rFonts w:ascii="宋体" w:hAnsi="宋体" w:hint="eastAsia"/>
                <w:color w:val="000000"/>
                <w:sz w:val="18"/>
                <w:szCs w:val="18"/>
              </w:rPr>
              <w:t>4</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汽车车身电气（电器）实训室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能认识汽车常用电子元器件；能</w:t>
            </w:r>
            <w:proofErr w:type="gramStart"/>
            <w:r w:rsidRPr="00FF0556">
              <w:rPr>
                <w:rFonts w:asciiTheme="minorEastAsia" w:eastAsiaTheme="minorEastAsia" w:hAnsiTheme="minorEastAsia" w:cs="宋体" w:hint="eastAsia"/>
                <w:color w:val="000000"/>
                <w:kern w:val="0"/>
                <w:szCs w:val="21"/>
              </w:rPr>
              <w:t>熟练维护</w:t>
            </w:r>
            <w:proofErr w:type="gramEnd"/>
            <w:r w:rsidRPr="00FF0556">
              <w:rPr>
                <w:rFonts w:asciiTheme="minorEastAsia" w:eastAsiaTheme="minorEastAsia" w:hAnsiTheme="minorEastAsia" w:cs="宋体" w:hint="eastAsia"/>
                <w:color w:val="000000"/>
                <w:kern w:val="0"/>
                <w:szCs w:val="21"/>
              </w:rPr>
              <w:t>与检修汽车发电机电压调节器、雨刮继电器、点火模块；能掌握汽车电路的识读方法、检修步骤；能独立进行起动充电线路和雨刮电路的检修工作。</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汽车电子电工</w:t>
            </w:r>
            <w:proofErr w:type="gramStart"/>
            <w:r w:rsidRPr="00FF0556">
              <w:rPr>
                <w:rFonts w:asciiTheme="minorEastAsia" w:eastAsiaTheme="minorEastAsia" w:hAnsiTheme="minorEastAsia" w:cs="宋体" w:hint="eastAsia"/>
                <w:color w:val="000000"/>
                <w:kern w:val="0"/>
                <w:szCs w:val="21"/>
              </w:rPr>
              <w:t>实训台</w:t>
            </w:r>
            <w:proofErr w:type="gramEnd"/>
          </w:p>
        </w:tc>
        <w:tc>
          <w:tcPr>
            <w:tcW w:w="851" w:type="dxa"/>
            <w:tcBorders>
              <w:top w:val="single" w:sz="4" w:space="0" w:color="auto"/>
              <w:left w:val="nil"/>
              <w:bottom w:val="single" w:sz="4" w:space="0" w:color="auto"/>
              <w:right w:val="single" w:sz="4" w:space="0" w:color="auto"/>
            </w:tcBorders>
            <w:vAlign w:val="center"/>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26台</w:t>
            </w:r>
          </w:p>
        </w:tc>
      </w:tr>
      <w:tr w:rsidR="00370F72" w:rsidTr="00EF055F">
        <w:trPr>
          <w:trHeight w:val="2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蓄电池</w:t>
            </w:r>
          </w:p>
        </w:tc>
        <w:tc>
          <w:tcPr>
            <w:tcW w:w="851"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5只</w:t>
            </w:r>
          </w:p>
        </w:tc>
      </w:tr>
      <w:tr w:rsidR="00370F72" w:rsidTr="00EF055F">
        <w:trPr>
          <w:trHeight w:val="33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发电机</w:t>
            </w:r>
          </w:p>
        </w:tc>
        <w:tc>
          <w:tcPr>
            <w:tcW w:w="851"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5台</w:t>
            </w:r>
          </w:p>
        </w:tc>
      </w:tr>
      <w:tr w:rsidR="00370F72" w:rsidTr="00EF055F">
        <w:trPr>
          <w:trHeight w:val="262"/>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起动机</w:t>
            </w:r>
          </w:p>
        </w:tc>
        <w:tc>
          <w:tcPr>
            <w:tcW w:w="851"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5台</w:t>
            </w:r>
          </w:p>
        </w:tc>
      </w:tr>
      <w:tr w:rsidR="00370F72" w:rsidTr="00EF055F">
        <w:trPr>
          <w:trHeight w:val="27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赛拉图启动、充电系统台架</w:t>
            </w:r>
          </w:p>
        </w:tc>
        <w:tc>
          <w:tcPr>
            <w:tcW w:w="851"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42"/>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赛拉图雨</w:t>
            </w:r>
            <w:proofErr w:type="gramStart"/>
            <w:r w:rsidRPr="00FF0556">
              <w:rPr>
                <w:rFonts w:asciiTheme="minorEastAsia" w:eastAsiaTheme="minorEastAsia" w:hAnsiTheme="minorEastAsia" w:cs="宋体" w:hint="eastAsia"/>
                <w:color w:val="000000"/>
                <w:kern w:val="0"/>
                <w:szCs w:val="21"/>
              </w:rPr>
              <w:t>刮系统</w:t>
            </w:r>
            <w:proofErr w:type="gramEnd"/>
            <w:r w:rsidRPr="00FF0556">
              <w:rPr>
                <w:rFonts w:asciiTheme="minorEastAsia" w:eastAsiaTheme="minorEastAsia" w:hAnsiTheme="minorEastAsia" w:cs="宋体" w:hint="eastAsia"/>
                <w:color w:val="000000"/>
                <w:kern w:val="0"/>
                <w:szCs w:val="21"/>
              </w:rPr>
              <w:t>台架</w:t>
            </w:r>
          </w:p>
        </w:tc>
        <w:tc>
          <w:tcPr>
            <w:tcW w:w="851"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47"/>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vAlign w:val="center"/>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345"/>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sz w:val="18"/>
                <w:szCs w:val="18"/>
              </w:rPr>
            </w:pPr>
            <w:r>
              <w:rPr>
                <w:rFonts w:ascii="宋体" w:hAnsi="宋体" w:hint="eastAsia"/>
                <w:color w:val="000000"/>
                <w:sz w:val="18"/>
                <w:szCs w:val="18"/>
              </w:rPr>
              <w:t>5</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汽车车身电气（电路）实训室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能掌握汽车灯光线路连接方法、步骤及注意事项；能拆读整车电路图并对其进行分析；会检查汽车电路；能排除汽车灯光电路故障。</w:t>
            </w: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桑塔纳2000灯光实训台架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桑塔纳2000整车电路台架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桑塔纳整车电路台架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7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数字式万用表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6个</w:t>
            </w:r>
          </w:p>
        </w:tc>
      </w:tr>
      <w:tr w:rsidR="00370F72" w:rsidTr="00EF055F">
        <w:trPr>
          <w:trHeight w:val="27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360"/>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kern w:val="0"/>
                <w:sz w:val="18"/>
                <w:szCs w:val="18"/>
              </w:rPr>
            </w:pPr>
            <w:r>
              <w:rPr>
                <w:rFonts w:ascii="宋体" w:hAnsi="宋体" w:hint="eastAsia"/>
                <w:color w:val="000000"/>
                <w:kern w:val="0"/>
                <w:sz w:val="18"/>
                <w:szCs w:val="18"/>
              </w:rPr>
              <w:t>6</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汽车底盘（制动）实训室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能掌握制动系统结构和工作原理；能拆装和调整制动系统机械元件；能检测ABS系统电路；能检测与排除ABS系统故障；能排除制动系统常见故障。</w:t>
            </w: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桑塔纳2000ABS台架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rPr>
          <w:trHeight w:val="30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赛拉图ABS台架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rPr>
          <w:trHeight w:val="2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nil"/>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修车</w:t>
            </w:r>
            <w:proofErr w:type="gramStart"/>
            <w:r w:rsidRPr="00FF0556">
              <w:rPr>
                <w:rFonts w:asciiTheme="minorEastAsia" w:eastAsiaTheme="minorEastAsia" w:hAnsiTheme="minorEastAsia" w:cs="宋体" w:hint="eastAsia"/>
                <w:color w:val="000000"/>
                <w:kern w:val="0"/>
                <w:szCs w:val="21"/>
              </w:rPr>
              <w:t>王电脑</w:t>
            </w:r>
            <w:proofErr w:type="gramEnd"/>
            <w:r w:rsidRPr="00FF0556">
              <w:rPr>
                <w:rFonts w:asciiTheme="minorEastAsia" w:eastAsiaTheme="minorEastAsia" w:hAnsiTheme="minorEastAsia" w:cs="宋体" w:hint="eastAsia"/>
                <w:color w:val="000000"/>
                <w:kern w:val="0"/>
                <w:szCs w:val="21"/>
              </w:rPr>
              <w:t>诊断仪</w:t>
            </w:r>
          </w:p>
        </w:tc>
        <w:tc>
          <w:tcPr>
            <w:tcW w:w="851" w:type="dxa"/>
            <w:tcBorders>
              <w:top w:val="nil"/>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296"/>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汽车专用万用表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4块</w:t>
            </w:r>
          </w:p>
        </w:tc>
      </w:tr>
      <w:tr w:rsidR="00370F72" w:rsidTr="00EF055F">
        <w:trPr>
          <w:trHeight w:val="296"/>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330"/>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sz w:val="18"/>
                <w:szCs w:val="18"/>
              </w:rPr>
            </w:pPr>
            <w:r>
              <w:rPr>
                <w:rFonts w:ascii="宋体" w:hAnsi="宋体" w:hint="eastAsia"/>
                <w:color w:val="000000"/>
                <w:sz w:val="18"/>
                <w:szCs w:val="18"/>
              </w:rPr>
              <w:t>7</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汽车发动机（电控系统维修）实训室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会拆装电控发动机传感器与执行器；能检测与排除传感器与执行器故障；能诊断与排除电控发动机典型故障；能了解电控发动机新技术。</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汽车(桑塔纳AJR)微机控制故障检测诊断实验系统</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30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电控发动机（起亚）排故台架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5台</w:t>
            </w:r>
          </w:p>
        </w:tc>
      </w:tr>
      <w:tr w:rsidR="00370F72" w:rsidTr="00EF055F">
        <w:trPr>
          <w:trHeight w:val="41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W18解码仪(示波器)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4套</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起亚解码器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4套</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NHA-500废气分析仪</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5台</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数显式点火正时灯</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移动式尾气抽排器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200A充电启动机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V30车博士</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K61解码器</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专用工具</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常用工具</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2套</w:t>
            </w:r>
          </w:p>
        </w:tc>
      </w:tr>
      <w:tr w:rsidR="00370F72" w:rsidTr="00EF055F">
        <w:trPr>
          <w:trHeight w:val="58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喷嘴清洗机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33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435"/>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kern w:val="0"/>
                <w:sz w:val="18"/>
                <w:szCs w:val="18"/>
              </w:rPr>
            </w:pPr>
            <w:r>
              <w:rPr>
                <w:rFonts w:ascii="宋体" w:hAnsi="宋体" w:hint="eastAsia"/>
                <w:color w:val="000000"/>
                <w:kern w:val="0"/>
                <w:sz w:val="18"/>
                <w:szCs w:val="18"/>
              </w:rPr>
              <w:t>8</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汽车底盘（手动变速器）实训室</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会进行档位分析；能正确拆装手动变速器；掌握手动变速器结构及功用；掌握常见故障排除方法</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桑塔纳变速器（手）装配调试台架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43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桑塔纳变速器（手）拆装台架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12台</w:t>
            </w:r>
          </w:p>
        </w:tc>
      </w:tr>
      <w:tr w:rsidR="00370F72" w:rsidTr="00EF055F">
        <w:trPr>
          <w:trHeight w:val="43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TY-306汽车手动变速器实验台</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43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液压顶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51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106"/>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FF0000"/>
                <w:kern w:val="0"/>
                <w:sz w:val="18"/>
                <w:szCs w:val="18"/>
              </w:rPr>
            </w:pPr>
            <w:r>
              <w:rPr>
                <w:rFonts w:ascii="宋体" w:hAnsi="宋体" w:hint="eastAsia"/>
                <w:color w:val="000000"/>
                <w:kern w:val="0"/>
                <w:sz w:val="18"/>
                <w:szCs w:val="18"/>
              </w:rPr>
              <w:t>9</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汽车底盘（车轮装拆与平衡）实训室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会熟练装拆车轮和轮胎；熟悉车轮动平衡操作规程；具备独立操作车轮动平衡的能力。</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LC-450轮胎拆装机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885IT+330轮胎拆装机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营口220V轮胎拆装机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LZ-450C轮胎拆装机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CB-950轮胎平衡机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FC-200平衡机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LZ-70平衡机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PE-20%空压机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103"/>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225"/>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kern w:val="0"/>
                <w:sz w:val="18"/>
                <w:szCs w:val="18"/>
              </w:rPr>
            </w:pPr>
            <w:r>
              <w:rPr>
                <w:rFonts w:ascii="宋体" w:hAnsi="宋体" w:hint="eastAsia"/>
                <w:color w:val="000000"/>
                <w:kern w:val="0"/>
                <w:sz w:val="18"/>
                <w:szCs w:val="18"/>
              </w:rPr>
              <w:t>10</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汽车底盘（四轮定位）实训室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能正确使用四轮定位仪；熟悉四轮定位安全操作规程；具备独立进行四轮定位的能力。</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lastRenderedPageBreak/>
              <w:t>福瑞迪（1.6L MT G2）轿车</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1辆</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红旗（CA7200）轿车</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1辆</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高玛GM-C4-1</w:t>
            </w:r>
            <w:proofErr w:type="gramStart"/>
            <w:r w:rsidRPr="00FF0556">
              <w:rPr>
                <w:rFonts w:asciiTheme="minorEastAsia" w:eastAsiaTheme="minorEastAsia" w:hAnsiTheme="minorEastAsia" w:cs="宋体" w:hint="eastAsia"/>
                <w:color w:val="000000"/>
                <w:kern w:val="0"/>
                <w:szCs w:val="21"/>
              </w:rPr>
              <w:t>四</w:t>
            </w:r>
            <w:proofErr w:type="gramEnd"/>
            <w:r w:rsidRPr="00FF0556">
              <w:rPr>
                <w:rFonts w:asciiTheme="minorEastAsia" w:eastAsiaTheme="minorEastAsia" w:hAnsiTheme="minorEastAsia" w:cs="宋体" w:hint="eastAsia"/>
                <w:color w:val="000000"/>
                <w:kern w:val="0"/>
                <w:szCs w:val="21"/>
              </w:rPr>
              <w:t>轮定位仪</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proofErr w:type="gramStart"/>
            <w:r w:rsidRPr="00FF0556">
              <w:rPr>
                <w:rFonts w:asciiTheme="minorEastAsia" w:eastAsiaTheme="minorEastAsia" w:hAnsiTheme="minorEastAsia" w:cs="宋体" w:hint="eastAsia"/>
                <w:color w:val="000000"/>
                <w:kern w:val="0"/>
                <w:szCs w:val="21"/>
              </w:rPr>
              <w:t>百斯巴</w:t>
            </w:r>
            <w:proofErr w:type="gramEnd"/>
            <w:r w:rsidRPr="00FF0556">
              <w:rPr>
                <w:rFonts w:asciiTheme="minorEastAsia" w:eastAsiaTheme="minorEastAsia" w:hAnsiTheme="minorEastAsia" w:cs="宋体" w:hint="eastAsia"/>
                <w:color w:val="000000"/>
                <w:kern w:val="0"/>
                <w:szCs w:val="21"/>
              </w:rPr>
              <w:t>特JN-D-7</w:t>
            </w:r>
            <w:proofErr w:type="gramStart"/>
            <w:r w:rsidRPr="00FF0556">
              <w:rPr>
                <w:rFonts w:asciiTheme="minorEastAsia" w:eastAsiaTheme="minorEastAsia" w:hAnsiTheme="minorEastAsia" w:cs="宋体" w:hint="eastAsia"/>
                <w:color w:val="000000"/>
                <w:kern w:val="0"/>
                <w:szCs w:val="21"/>
              </w:rPr>
              <w:t>四</w:t>
            </w:r>
            <w:proofErr w:type="gramEnd"/>
            <w:r w:rsidRPr="00FF0556">
              <w:rPr>
                <w:rFonts w:asciiTheme="minorEastAsia" w:eastAsiaTheme="minorEastAsia" w:hAnsiTheme="minorEastAsia" w:cs="宋体" w:hint="eastAsia"/>
                <w:color w:val="000000"/>
                <w:kern w:val="0"/>
                <w:szCs w:val="21"/>
              </w:rPr>
              <w:t>轮定位仪</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剪式举升机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四柱举升机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悬挂机构台架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四轮转向实验台</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22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340"/>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kern w:val="0"/>
                <w:sz w:val="18"/>
                <w:szCs w:val="18"/>
              </w:rPr>
            </w:pPr>
            <w:r>
              <w:rPr>
                <w:rFonts w:ascii="宋体" w:hAnsi="宋体" w:hint="eastAsia"/>
                <w:color w:val="000000"/>
                <w:kern w:val="0"/>
                <w:sz w:val="18"/>
                <w:szCs w:val="18"/>
              </w:rPr>
              <w:t>11</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汽车底盘（前后桥）实训室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能进行制动器的更换和调整，能熟练进行半轴齿轮、轴承的保养和更换。</w:t>
            </w: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发动机前后桥拆装台架</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10套</w:t>
            </w:r>
          </w:p>
        </w:tc>
      </w:tr>
      <w:tr w:rsidR="00370F72" w:rsidTr="00EF055F">
        <w:trPr>
          <w:trHeight w:val="34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通用工具</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10套</w:t>
            </w:r>
          </w:p>
        </w:tc>
      </w:tr>
      <w:tr w:rsidR="00370F72" w:rsidTr="00EF055F">
        <w:trPr>
          <w:trHeight w:val="340"/>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专用工具</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375"/>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FF0000"/>
                <w:kern w:val="0"/>
                <w:sz w:val="18"/>
                <w:szCs w:val="18"/>
              </w:rPr>
            </w:pPr>
            <w:r>
              <w:rPr>
                <w:rFonts w:ascii="宋体" w:hAnsi="宋体" w:hint="eastAsia"/>
                <w:color w:val="000000"/>
                <w:kern w:val="0"/>
                <w:sz w:val="18"/>
                <w:szCs w:val="18"/>
              </w:rPr>
              <w:t>12</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汽车4S营销实训室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能掌握汽车商品的六方位介绍和汽车营销流程，能掌握汽车售后服务的核心流程及行为指导准则，能按要求接待客户，服务客户。</w:t>
            </w:r>
          </w:p>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远舰（1.8L GL MT）轿车</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1辆</w:t>
            </w:r>
          </w:p>
        </w:tc>
      </w:tr>
      <w:tr w:rsidR="00370F72" w:rsidTr="00EF055F">
        <w:trPr>
          <w:trHeight w:val="37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电脑</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37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打印机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37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传真机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1台</w:t>
            </w:r>
          </w:p>
        </w:tc>
      </w:tr>
      <w:tr w:rsidR="00370F72" w:rsidTr="00EF055F">
        <w:trPr>
          <w:trHeight w:val="375"/>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FF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多媒体设备</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188"/>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kern w:val="0"/>
                <w:sz w:val="18"/>
                <w:szCs w:val="18"/>
              </w:rPr>
            </w:pPr>
            <w:r>
              <w:rPr>
                <w:rFonts w:ascii="宋体" w:hAnsi="宋体" w:hint="eastAsia"/>
                <w:color w:val="000000"/>
                <w:kern w:val="0"/>
                <w:sz w:val="18"/>
                <w:szCs w:val="18"/>
              </w:rPr>
              <w:t>13</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汽车电子商务实训室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掌握汽车电子商务的内容和操作流程。</w:t>
            </w: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惠普计算机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51台</w:t>
            </w:r>
          </w:p>
        </w:tc>
      </w:tr>
      <w:tr w:rsidR="00370F72" w:rsidTr="00EF055F">
        <w:trPr>
          <w:trHeight w:val="187"/>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电子商务软件（60节点）</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r w:rsidR="00370F72" w:rsidTr="00EF055F">
        <w:trPr>
          <w:trHeight w:val="938"/>
        </w:trPr>
        <w:tc>
          <w:tcPr>
            <w:tcW w:w="567" w:type="dxa"/>
            <w:vMerge w:val="restart"/>
            <w:tcBorders>
              <w:top w:val="nil"/>
              <w:left w:val="single" w:sz="4" w:space="0" w:color="auto"/>
              <w:bottom w:val="single" w:sz="4" w:space="0" w:color="auto"/>
              <w:right w:val="single" w:sz="4" w:space="0" w:color="auto"/>
            </w:tcBorders>
            <w:vAlign w:val="center"/>
          </w:tcPr>
          <w:p w:rsidR="00370F72" w:rsidRDefault="00370F72" w:rsidP="000F57EB">
            <w:pPr>
              <w:spacing w:line="400" w:lineRule="exact"/>
              <w:jc w:val="center"/>
              <w:rPr>
                <w:rFonts w:ascii="宋体" w:hAnsi="宋体"/>
                <w:color w:val="000000"/>
                <w:kern w:val="0"/>
                <w:sz w:val="18"/>
                <w:szCs w:val="18"/>
              </w:rPr>
            </w:pPr>
            <w:r>
              <w:rPr>
                <w:rFonts w:ascii="宋体" w:hAnsi="宋体" w:hint="eastAsia"/>
                <w:color w:val="000000"/>
                <w:kern w:val="0"/>
                <w:sz w:val="18"/>
                <w:szCs w:val="18"/>
              </w:rPr>
              <w:t>14</w:t>
            </w:r>
          </w:p>
        </w:tc>
        <w:tc>
          <w:tcPr>
            <w:tcW w:w="1418"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汽车构造（</w:t>
            </w:r>
            <w:proofErr w:type="gramStart"/>
            <w:r w:rsidRPr="00FF0556">
              <w:rPr>
                <w:rFonts w:asciiTheme="minorEastAsia" w:eastAsiaTheme="minorEastAsia" w:hAnsiTheme="minorEastAsia" w:cs="宋体" w:hint="eastAsia"/>
                <w:color w:val="000000"/>
                <w:kern w:val="0"/>
                <w:szCs w:val="21"/>
              </w:rPr>
              <w:t>景格软件</w:t>
            </w:r>
            <w:proofErr w:type="gramEnd"/>
            <w:r w:rsidRPr="00FF0556">
              <w:rPr>
                <w:rFonts w:asciiTheme="minorEastAsia" w:eastAsiaTheme="minorEastAsia" w:hAnsiTheme="minorEastAsia" w:cs="宋体" w:hint="eastAsia"/>
                <w:color w:val="000000"/>
                <w:kern w:val="0"/>
                <w:szCs w:val="21"/>
              </w:rPr>
              <w:t>）实训室</w:t>
            </w:r>
          </w:p>
        </w:tc>
        <w:tc>
          <w:tcPr>
            <w:tcW w:w="3260" w:type="dxa"/>
            <w:vMerge w:val="restart"/>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能正确认识汽车各总成的结构及位置关系，能理会发动机、变速器、ABS、照明系统等各系统的结构、原理、维修</w:t>
            </w:r>
            <w:proofErr w:type="gramStart"/>
            <w:r w:rsidRPr="00FF0556">
              <w:rPr>
                <w:rFonts w:asciiTheme="minorEastAsia" w:eastAsiaTheme="minorEastAsia" w:hAnsiTheme="minorEastAsia" w:cs="宋体" w:hint="eastAsia"/>
                <w:color w:val="000000"/>
                <w:kern w:val="0"/>
                <w:szCs w:val="21"/>
              </w:rPr>
              <w:t>模似</w:t>
            </w:r>
            <w:proofErr w:type="gramEnd"/>
            <w:r w:rsidRPr="00FF0556">
              <w:rPr>
                <w:rFonts w:asciiTheme="minorEastAsia" w:eastAsiaTheme="minorEastAsia" w:hAnsiTheme="minorEastAsia" w:cs="宋体" w:hint="eastAsia"/>
                <w:color w:val="000000"/>
                <w:kern w:val="0"/>
                <w:szCs w:val="21"/>
              </w:rPr>
              <w:t>过程。</w:t>
            </w: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惠普计算机</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51台</w:t>
            </w:r>
          </w:p>
        </w:tc>
      </w:tr>
      <w:tr w:rsidR="00370F72" w:rsidTr="00EF055F">
        <w:trPr>
          <w:trHeight w:val="937"/>
        </w:trPr>
        <w:tc>
          <w:tcPr>
            <w:tcW w:w="567" w:type="dxa"/>
            <w:vMerge/>
            <w:tcBorders>
              <w:top w:val="nil"/>
              <w:left w:val="single" w:sz="4" w:space="0" w:color="auto"/>
              <w:bottom w:val="single" w:sz="4" w:space="0" w:color="auto"/>
              <w:right w:val="single" w:sz="4" w:space="0" w:color="auto"/>
            </w:tcBorders>
            <w:vAlign w:val="center"/>
          </w:tcPr>
          <w:p w:rsidR="00370F72" w:rsidRDefault="00370F72" w:rsidP="000F57EB">
            <w:pPr>
              <w:widowControl/>
              <w:spacing w:line="400" w:lineRule="exact"/>
              <w:jc w:val="left"/>
              <w:rPr>
                <w:rFonts w:ascii="宋体" w:hAnsi="宋体"/>
                <w:color w:val="000000"/>
                <w:kern w:val="0"/>
                <w:sz w:val="18"/>
                <w:szCs w:val="18"/>
              </w:rPr>
            </w:pPr>
          </w:p>
        </w:tc>
        <w:tc>
          <w:tcPr>
            <w:tcW w:w="1418"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3260" w:type="dxa"/>
            <w:vMerge/>
            <w:tcBorders>
              <w:top w:val="nil"/>
              <w:left w:val="nil"/>
              <w:bottom w:val="single" w:sz="4" w:space="0" w:color="auto"/>
              <w:right w:val="single" w:sz="4" w:space="0" w:color="auto"/>
            </w:tcBorders>
            <w:vAlign w:val="center"/>
          </w:tcPr>
          <w:p w:rsidR="00370F72" w:rsidRPr="00FF0556" w:rsidRDefault="00370F72" w:rsidP="000F57EB">
            <w:pPr>
              <w:widowControl/>
              <w:snapToGrid w:val="0"/>
              <w:spacing w:line="400" w:lineRule="exact"/>
              <w:ind w:firstLineChars="200" w:firstLine="420"/>
              <w:rPr>
                <w:rFonts w:asciiTheme="minorEastAsia" w:eastAsiaTheme="minorEastAsia" w:hAnsiTheme="minorEastAsia" w:cs="宋体"/>
                <w:color w:val="000000"/>
                <w:kern w:val="0"/>
                <w:szCs w:val="21"/>
              </w:rPr>
            </w:pPr>
          </w:p>
        </w:tc>
        <w:tc>
          <w:tcPr>
            <w:tcW w:w="2126"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rPr>
                <w:rFonts w:asciiTheme="minorEastAsia" w:eastAsiaTheme="minorEastAsia" w:hAnsiTheme="minorEastAsia" w:cs="宋体"/>
                <w:color w:val="000000"/>
                <w:kern w:val="0"/>
                <w:szCs w:val="21"/>
              </w:rPr>
            </w:pPr>
            <w:proofErr w:type="gramStart"/>
            <w:r w:rsidRPr="00FF0556">
              <w:rPr>
                <w:rFonts w:asciiTheme="minorEastAsia" w:eastAsiaTheme="minorEastAsia" w:hAnsiTheme="minorEastAsia" w:cs="宋体" w:hint="eastAsia"/>
                <w:color w:val="000000"/>
                <w:kern w:val="0"/>
                <w:szCs w:val="21"/>
              </w:rPr>
              <w:t>景格汽车</w:t>
            </w:r>
            <w:proofErr w:type="gramEnd"/>
            <w:r w:rsidRPr="00FF0556">
              <w:rPr>
                <w:rFonts w:asciiTheme="minorEastAsia" w:eastAsiaTheme="minorEastAsia" w:hAnsiTheme="minorEastAsia" w:cs="宋体" w:hint="eastAsia"/>
                <w:color w:val="000000"/>
                <w:kern w:val="0"/>
                <w:szCs w:val="21"/>
              </w:rPr>
              <w:t>整车教学软件V3.5 （60节点）</w:t>
            </w:r>
          </w:p>
        </w:tc>
        <w:tc>
          <w:tcPr>
            <w:tcW w:w="851" w:type="dxa"/>
            <w:tcBorders>
              <w:top w:val="single" w:sz="4" w:space="0" w:color="auto"/>
              <w:left w:val="nil"/>
              <w:bottom w:val="single" w:sz="4" w:space="0" w:color="auto"/>
              <w:right w:val="single" w:sz="4" w:space="0" w:color="auto"/>
            </w:tcBorders>
          </w:tcPr>
          <w:p w:rsidR="00370F72" w:rsidRPr="00FF0556" w:rsidRDefault="00370F72" w:rsidP="000F57EB">
            <w:pPr>
              <w:widowControl/>
              <w:snapToGrid w:val="0"/>
              <w:spacing w:line="400" w:lineRule="exact"/>
              <w:jc w:val="left"/>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1套</w:t>
            </w:r>
          </w:p>
        </w:tc>
      </w:tr>
    </w:tbl>
    <w:p w:rsidR="00370F72" w:rsidRDefault="00370F72" w:rsidP="000F57EB">
      <w:pPr>
        <w:spacing w:line="400" w:lineRule="exact"/>
        <w:ind w:firstLineChars="200" w:firstLine="560"/>
        <w:rPr>
          <w:rFonts w:ascii="黑体" w:eastAsia="黑体" w:hAnsi="宋体" w:cs="宋体"/>
          <w:sz w:val="28"/>
          <w:szCs w:val="28"/>
        </w:rPr>
      </w:pPr>
    </w:p>
    <w:p w:rsidR="00370F72" w:rsidRPr="00EF055F" w:rsidRDefault="00370F72" w:rsidP="000F57EB">
      <w:pPr>
        <w:snapToGrid w:val="0"/>
        <w:spacing w:line="400" w:lineRule="exact"/>
        <w:ind w:firstLineChars="196" w:firstLine="472"/>
        <w:rPr>
          <w:rFonts w:ascii="黑体" w:eastAsia="黑体" w:hAnsi="黑体"/>
          <w:b/>
          <w:sz w:val="24"/>
          <w:szCs w:val="24"/>
        </w:rPr>
      </w:pPr>
      <w:r w:rsidRPr="00EF055F">
        <w:rPr>
          <w:rFonts w:ascii="黑体" w:eastAsia="黑体" w:hAnsi="黑体" w:hint="eastAsia"/>
          <w:b/>
          <w:sz w:val="24"/>
          <w:szCs w:val="24"/>
        </w:rPr>
        <w:t>十一、编制说明</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（一）本方案制定的依据</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1．苏政办发【2012】194号《省政府办公厅转发省教育厅关于进一步提高职业教育教学质量意见的通知》；</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lastRenderedPageBreak/>
        <w:t>2．苏</w:t>
      </w:r>
      <w:r w:rsidR="00F0360E" w:rsidRPr="00FF0556">
        <w:rPr>
          <w:rFonts w:asciiTheme="minorEastAsia" w:eastAsiaTheme="minorEastAsia" w:hAnsiTheme="minorEastAsia" w:cs="宋体" w:hint="eastAsia"/>
          <w:color w:val="000000"/>
          <w:kern w:val="0"/>
          <w:szCs w:val="21"/>
        </w:rPr>
        <w:t>联院</w:t>
      </w:r>
      <w:r w:rsidRPr="00FF0556">
        <w:rPr>
          <w:rFonts w:asciiTheme="minorEastAsia" w:eastAsiaTheme="minorEastAsia" w:hAnsiTheme="minorEastAsia" w:cs="宋体" w:hint="eastAsia"/>
          <w:color w:val="000000"/>
          <w:kern w:val="0"/>
          <w:szCs w:val="21"/>
        </w:rPr>
        <w:t>【201</w:t>
      </w:r>
      <w:r w:rsidR="00F0360E" w:rsidRPr="00FF0556">
        <w:rPr>
          <w:rFonts w:asciiTheme="minorEastAsia" w:eastAsiaTheme="minorEastAsia" w:hAnsiTheme="minorEastAsia" w:cs="宋体" w:hint="eastAsia"/>
          <w:color w:val="000000"/>
          <w:kern w:val="0"/>
          <w:szCs w:val="21"/>
        </w:rPr>
        <w:t>9</w:t>
      </w:r>
      <w:r w:rsidRPr="00FF0556">
        <w:rPr>
          <w:rFonts w:asciiTheme="minorEastAsia" w:eastAsiaTheme="minorEastAsia" w:hAnsiTheme="minorEastAsia" w:cs="宋体" w:hint="eastAsia"/>
          <w:color w:val="000000"/>
          <w:kern w:val="0"/>
          <w:szCs w:val="21"/>
        </w:rPr>
        <w:t>】</w:t>
      </w:r>
      <w:r w:rsidR="00F0360E" w:rsidRPr="00FF0556">
        <w:rPr>
          <w:rFonts w:asciiTheme="minorEastAsia" w:eastAsiaTheme="minorEastAsia" w:hAnsiTheme="minorEastAsia" w:cs="宋体" w:hint="eastAsia"/>
          <w:color w:val="000000"/>
          <w:kern w:val="0"/>
          <w:szCs w:val="21"/>
        </w:rPr>
        <w:t>12</w:t>
      </w:r>
      <w:r w:rsidRPr="00FF0556">
        <w:rPr>
          <w:rFonts w:asciiTheme="minorEastAsia" w:eastAsiaTheme="minorEastAsia" w:hAnsiTheme="minorEastAsia" w:cs="宋体" w:hint="eastAsia"/>
          <w:color w:val="000000"/>
          <w:kern w:val="0"/>
          <w:szCs w:val="21"/>
        </w:rPr>
        <w:t>号《</w:t>
      </w:r>
      <w:r w:rsidR="00F0360E" w:rsidRPr="00FF0556">
        <w:rPr>
          <w:rFonts w:asciiTheme="minorEastAsia" w:eastAsiaTheme="minorEastAsia" w:hAnsiTheme="minorEastAsia" w:cs="宋体" w:hint="eastAsia"/>
          <w:color w:val="000000"/>
          <w:kern w:val="0"/>
          <w:szCs w:val="21"/>
        </w:rPr>
        <w:t>江苏联合职业技术学院关于专业人才培养方案制（修）订与实施工作的指导意见》</w:t>
      </w:r>
      <w:r w:rsidRPr="00FF0556">
        <w:rPr>
          <w:rFonts w:asciiTheme="minorEastAsia" w:eastAsiaTheme="minorEastAsia" w:hAnsiTheme="minorEastAsia" w:cs="宋体" w:hint="eastAsia"/>
          <w:color w:val="000000"/>
          <w:kern w:val="0"/>
          <w:szCs w:val="21"/>
        </w:rPr>
        <w:t>。</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（二）本方案为五年一贯制高等职业技术教育机电一体化专业制定，</w:t>
      </w:r>
      <w:proofErr w:type="gramStart"/>
      <w:r w:rsidRPr="00FF0556">
        <w:rPr>
          <w:rFonts w:asciiTheme="minorEastAsia" w:eastAsiaTheme="minorEastAsia" w:hAnsiTheme="minorEastAsia" w:cs="宋体" w:hint="eastAsia"/>
          <w:color w:val="000000"/>
          <w:kern w:val="0"/>
          <w:szCs w:val="21"/>
        </w:rPr>
        <w:t>属实施</w:t>
      </w:r>
      <w:proofErr w:type="gramEnd"/>
      <w:r w:rsidRPr="00FF0556">
        <w:rPr>
          <w:rFonts w:asciiTheme="minorEastAsia" w:eastAsiaTheme="minorEastAsia" w:hAnsiTheme="minorEastAsia" w:cs="宋体" w:hint="eastAsia"/>
          <w:color w:val="000000"/>
          <w:kern w:val="0"/>
          <w:szCs w:val="21"/>
        </w:rPr>
        <w:t>性人才培养方案，按汽车检测与维修专业方向进行设置。</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（三）本方案中德育课程包括职业生涯规划、职业道德与法律、经济政治与社会、哲学与人生、毛泽东思想与中国特色社会主义理论体系概论、心理健康或创新教育、职业健康与安全</w:t>
      </w:r>
      <w:r w:rsidR="00AF4570" w:rsidRPr="00FF0556">
        <w:rPr>
          <w:rFonts w:asciiTheme="minorEastAsia" w:eastAsiaTheme="minorEastAsia" w:hAnsiTheme="minorEastAsia" w:cs="宋体" w:hint="eastAsia"/>
          <w:color w:val="000000"/>
          <w:kern w:val="0"/>
          <w:szCs w:val="21"/>
        </w:rPr>
        <w:t>、形势与政策</w:t>
      </w:r>
      <w:r w:rsidRPr="00FF0556">
        <w:rPr>
          <w:rFonts w:asciiTheme="minorEastAsia" w:eastAsiaTheme="minorEastAsia" w:hAnsiTheme="minorEastAsia" w:cs="宋体" w:hint="eastAsia"/>
          <w:color w:val="000000"/>
          <w:kern w:val="0"/>
          <w:szCs w:val="21"/>
        </w:rPr>
        <w:t>。</w:t>
      </w:r>
    </w:p>
    <w:p w:rsidR="000D14F5"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（四）本方案每学期周数按20周计算,其中教学周为18周，考试周为1周、机动1周。每周周课时为30节，企业顶岗实习每周按30学时计。五年课时总计为：</w:t>
      </w:r>
      <w:r w:rsidR="000D14F5" w:rsidRPr="00FF0556">
        <w:rPr>
          <w:rFonts w:asciiTheme="minorEastAsia" w:eastAsiaTheme="minorEastAsia" w:hAnsiTheme="minorEastAsia" w:cs="宋体" w:hint="eastAsia"/>
          <w:color w:val="000000"/>
          <w:kern w:val="0"/>
          <w:szCs w:val="21"/>
        </w:rPr>
        <w:t>54</w:t>
      </w:r>
      <w:r w:rsidR="00416C84" w:rsidRPr="00FF0556">
        <w:rPr>
          <w:rFonts w:asciiTheme="minorEastAsia" w:eastAsiaTheme="minorEastAsia" w:hAnsiTheme="minorEastAsia" w:cs="宋体" w:hint="eastAsia"/>
          <w:color w:val="000000"/>
          <w:kern w:val="0"/>
          <w:szCs w:val="21"/>
        </w:rPr>
        <w:t>9</w:t>
      </w:r>
      <w:r w:rsidR="000D14F5" w:rsidRPr="00FF0556">
        <w:rPr>
          <w:rFonts w:asciiTheme="minorEastAsia" w:eastAsiaTheme="minorEastAsia" w:hAnsiTheme="minorEastAsia" w:cs="宋体" w:hint="eastAsia"/>
          <w:color w:val="000000"/>
          <w:kern w:val="0"/>
          <w:szCs w:val="21"/>
        </w:rPr>
        <w:t>6</w:t>
      </w:r>
      <w:r w:rsidRPr="00FF0556">
        <w:rPr>
          <w:rFonts w:asciiTheme="minorEastAsia" w:eastAsiaTheme="minorEastAsia" w:hAnsiTheme="minorEastAsia" w:cs="宋体" w:hint="eastAsia"/>
          <w:color w:val="000000"/>
          <w:kern w:val="0"/>
          <w:szCs w:val="21"/>
        </w:rPr>
        <w:t>学时，其中：</w:t>
      </w:r>
      <w:proofErr w:type="gramStart"/>
      <w:r w:rsidR="003B2E1C" w:rsidRPr="00FF0556">
        <w:rPr>
          <w:rFonts w:asciiTheme="minorEastAsia" w:eastAsiaTheme="minorEastAsia" w:hAnsiTheme="minorEastAsia" w:cs="宋体" w:hint="eastAsia"/>
          <w:color w:val="000000"/>
          <w:kern w:val="0"/>
          <w:szCs w:val="21"/>
        </w:rPr>
        <w:t>思政课程</w:t>
      </w:r>
      <w:proofErr w:type="gramEnd"/>
      <w:r w:rsidR="003B2E1C" w:rsidRPr="00FF0556">
        <w:rPr>
          <w:rFonts w:asciiTheme="minorEastAsia" w:eastAsiaTheme="minorEastAsia" w:hAnsiTheme="minorEastAsia" w:cs="宋体" w:hint="eastAsia"/>
          <w:color w:val="000000"/>
          <w:kern w:val="0"/>
          <w:szCs w:val="21"/>
        </w:rPr>
        <w:t>学时数为</w:t>
      </w:r>
      <w:r w:rsidR="00741714" w:rsidRPr="00FF0556">
        <w:rPr>
          <w:rFonts w:asciiTheme="minorEastAsia" w:eastAsiaTheme="minorEastAsia" w:hAnsiTheme="minorEastAsia" w:cs="宋体" w:hint="eastAsia"/>
          <w:color w:val="000000"/>
          <w:kern w:val="0"/>
          <w:szCs w:val="21"/>
        </w:rPr>
        <w:t>378</w:t>
      </w:r>
      <w:r w:rsidR="00CA74C5" w:rsidRPr="00FF0556">
        <w:rPr>
          <w:rFonts w:asciiTheme="minorEastAsia" w:eastAsiaTheme="minorEastAsia" w:hAnsiTheme="minorEastAsia" w:cs="宋体" w:hint="eastAsia"/>
          <w:color w:val="000000"/>
          <w:kern w:val="0"/>
          <w:szCs w:val="21"/>
        </w:rPr>
        <w:t>学时，占总学时数的</w:t>
      </w:r>
      <w:r w:rsidR="00741714" w:rsidRPr="00FF0556">
        <w:rPr>
          <w:rFonts w:asciiTheme="minorEastAsia" w:eastAsiaTheme="minorEastAsia" w:hAnsiTheme="minorEastAsia" w:cs="宋体" w:hint="eastAsia"/>
          <w:color w:val="000000"/>
          <w:kern w:val="0"/>
          <w:szCs w:val="21"/>
        </w:rPr>
        <w:t>6.9</w:t>
      </w:r>
      <w:r w:rsidR="00CA74C5" w:rsidRPr="00FF0556">
        <w:rPr>
          <w:rFonts w:asciiTheme="minorEastAsia" w:eastAsiaTheme="minorEastAsia" w:hAnsiTheme="minorEastAsia" w:cs="宋体" w:hint="eastAsia"/>
          <w:color w:val="000000"/>
          <w:kern w:val="0"/>
          <w:szCs w:val="21"/>
        </w:rPr>
        <w:t>%；</w:t>
      </w:r>
      <w:r w:rsidRPr="00FF0556">
        <w:rPr>
          <w:rFonts w:asciiTheme="minorEastAsia" w:eastAsiaTheme="minorEastAsia" w:hAnsiTheme="minorEastAsia" w:cs="宋体" w:hint="eastAsia"/>
          <w:color w:val="000000"/>
          <w:kern w:val="0"/>
          <w:szCs w:val="21"/>
        </w:rPr>
        <w:t>公共基础课学时数为</w:t>
      </w:r>
      <w:r w:rsidR="000D14F5" w:rsidRPr="00FF0556">
        <w:rPr>
          <w:rFonts w:asciiTheme="minorEastAsia" w:eastAsiaTheme="minorEastAsia" w:hAnsiTheme="minorEastAsia" w:cs="宋体" w:hint="eastAsia"/>
          <w:color w:val="000000"/>
          <w:kern w:val="0"/>
          <w:szCs w:val="21"/>
        </w:rPr>
        <w:t>1850</w:t>
      </w:r>
      <w:r w:rsidRPr="00FF0556">
        <w:rPr>
          <w:rFonts w:asciiTheme="minorEastAsia" w:eastAsiaTheme="minorEastAsia" w:hAnsiTheme="minorEastAsia" w:cs="宋体" w:hint="eastAsia"/>
          <w:color w:val="000000"/>
          <w:kern w:val="0"/>
          <w:szCs w:val="21"/>
        </w:rPr>
        <w:t>学时，占总学时数的</w:t>
      </w:r>
      <w:r w:rsidR="000D14F5" w:rsidRPr="00FF0556">
        <w:rPr>
          <w:rFonts w:asciiTheme="minorEastAsia" w:eastAsiaTheme="minorEastAsia" w:hAnsiTheme="minorEastAsia" w:cs="宋体" w:hint="eastAsia"/>
          <w:color w:val="000000"/>
          <w:kern w:val="0"/>
          <w:szCs w:val="21"/>
        </w:rPr>
        <w:t>33.8</w:t>
      </w:r>
      <w:r w:rsidR="00584E27" w:rsidRPr="00FF0556">
        <w:rPr>
          <w:rFonts w:asciiTheme="minorEastAsia" w:eastAsiaTheme="minorEastAsia" w:hAnsiTheme="minorEastAsia" w:cs="宋体" w:hint="eastAsia"/>
          <w:color w:val="000000"/>
          <w:kern w:val="0"/>
          <w:szCs w:val="21"/>
        </w:rPr>
        <w:t xml:space="preserve"> </w:t>
      </w:r>
      <w:r w:rsidRPr="00FF0556">
        <w:rPr>
          <w:rFonts w:asciiTheme="minorEastAsia" w:eastAsiaTheme="minorEastAsia" w:hAnsiTheme="minorEastAsia" w:cs="宋体" w:hint="eastAsia"/>
          <w:color w:val="000000"/>
          <w:kern w:val="0"/>
          <w:szCs w:val="21"/>
        </w:rPr>
        <w:t>%；专业技能课学时数为</w:t>
      </w:r>
      <w:r w:rsidR="003840D8" w:rsidRPr="00FF0556">
        <w:rPr>
          <w:rFonts w:asciiTheme="minorEastAsia" w:eastAsiaTheme="minorEastAsia" w:hAnsiTheme="minorEastAsia" w:cs="宋体" w:hint="eastAsia"/>
          <w:color w:val="000000"/>
          <w:kern w:val="0"/>
          <w:szCs w:val="21"/>
        </w:rPr>
        <w:t>3</w:t>
      </w:r>
      <w:r w:rsidR="0052319E">
        <w:rPr>
          <w:rFonts w:asciiTheme="minorEastAsia" w:eastAsiaTheme="minorEastAsia" w:hAnsiTheme="minorEastAsia" w:cs="宋体" w:hint="eastAsia"/>
          <w:color w:val="000000"/>
          <w:kern w:val="0"/>
          <w:szCs w:val="21"/>
        </w:rPr>
        <w:t>646</w:t>
      </w:r>
      <w:r w:rsidRPr="00FF0556">
        <w:rPr>
          <w:rFonts w:asciiTheme="minorEastAsia" w:eastAsiaTheme="minorEastAsia" w:hAnsiTheme="minorEastAsia" w:cs="宋体" w:hint="eastAsia"/>
          <w:color w:val="000000"/>
          <w:kern w:val="0"/>
          <w:szCs w:val="21"/>
        </w:rPr>
        <w:t>学时，占总学时数的</w:t>
      </w:r>
      <w:r w:rsidR="008C5AFF">
        <w:rPr>
          <w:rFonts w:asciiTheme="minorEastAsia" w:eastAsiaTheme="minorEastAsia" w:hAnsiTheme="minorEastAsia" w:cs="宋体" w:hint="eastAsia"/>
          <w:color w:val="000000"/>
          <w:kern w:val="0"/>
          <w:szCs w:val="21"/>
        </w:rPr>
        <w:t>66.34</w:t>
      </w:r>
      <w:r w:rsidR="00584E27" w:rsidRPr="00FF0556">
        <w:rPr>
          <w:rFonts w:asciiTheme="minorEastAsia" w:eastAsiaTheme="minorEastAsia" w:hAnsiTheme="minorEastAsia" w:cs="宋体" w:hint="eastAsia"/>
          <w:color w:val="000000"/>
          <w:kern w:val="0"/>
          <w:szCs w:val="21"/>
        </w:rPr>
        <w:t xml:space="preserve"> </w:t>
      </w:r>
      <w:r w:rsidRPr="00FF0556">
        <w:rPr>
          <w:rFonts w:asciiTheme="minorEastAsia" w:eastAsiaTheme="minorEastAsia" w:hAnsiTheme="minorEastAsia" w:cs="宋体" w:hint="eastAsia"/>
          <w:color w:val="000000"/>
          <w:kern w:val="0"/>
          <w:szCs w:val="21"/>
        </w:rPr>
        <w:t>%；任选课学时数为</w:t>
      </w:r>
      <w:r w:rsidR="000D14F5" w:rsidRPr="00FF0556">
        <w:rPr>
          <w:rFonts w:asciiTheme="minorEastAsia" w:eastAsiaTheme="minorEastAsia" w:hAnsiTheme="minorEastAsia" w:cs="宋体" w:hint="eastAsia"/>
          <w:color w:val="000000"/>
          <w:kern w:val="0"/>
          <w:szCs w:val="21"/>
        </w:rPr>
        <w:t>232</w:t>
      </w:r>
      <w:r w:rsidRPr="00FF0556">
        <w:rPr>
          <w:rFonts w:asciiTheme="minorEastAsia" w:eastAsiaTheme="minorEastAsia" w:hAnsiTheme="minorEastAsia" w:cs="宋体" w:hint="eastAsia"/>
          <w:color w:val="000000"/>
          <w:kern w:val="0"/>
          <w:szCs w:val="21"/>
        </w:rPr>
        <w:t>学时，占总学时数的</w:t>
      </w:r>
      <w:r w:rsidR="000D14F5" w:rsidRPr="00FF0556">
        <w:rPr>
          <w:rFonts w:asciiTheme="minorEastAsia" w:eastAsiaTheme="minorEastAsia" w:hAnsiTheme="minorEastAsia" w:cs="宋体" w:hint="eastAsia"/>
          <w:color w:val="000000"/>
          <w:kern w:val="0"/>
          <w:szCs w:val="21"/>
        </w:rPr>
        <w:t>4.</w:t>
      </w:r>
      <w:r w:rsidR="008C5AFF">
        <w:rPr>
          <w:rFonts w:asciiTheme="minorEastAsia" w:eastAsiaTheme="minorEastAsia" w:hAnsiTheme="minorEastAsia" w:cs="宋体" w:hint="eastAsia"/>
          <w:color w:val="000000"/>
          <w:kern w:val="0"/>
          <w:szCs w:val="21"/>
        </w:rPr>
        <w:t>22</w:t>
      </w:r>
      <w:r w:rsidR="00584E27" w:rsidRPr="00FF0556">
        <w:rPr>
          <w:rFonts w:asciiTheme="minorEastAsia" w:eastAsiaTheme="minorEastAsia" w:hAnsiTheme="minorEastAsia" w:cs="宋体" w:hint="eastAsia"/>
          <w:color w:val="000000"/>
          <w:kern w:val="0"/>
          <w:szCs w:val="21"/>
        </w:rPr>
        <w:t xml:space="preserve"> </w:t>
      </w:r>
      <w:r w:rsidRPr="00FF0556">
        <w:rPr>
          <w:rFonts w:asciiTheme="minorEastAsia" w:eastAsiaTheme="minorEastAsia" w:hAnsiTheme="minorEastAsia" w:cs="宋体" w:hint="eastAsia"/>
          <w:color w:val="000000"/>
          <w:kern w:val="0"/>
          <w:szCs w:val="21"/>
        </w:rPr>
        <w:t>%；</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（五）本方案总学分为：</w:t>
      </w:r>
      <w:r w:rsidR="00773B71" w:rsidRPr="00FF0556">
        <w:rPr>
          <w:rFonts w:asciiTheme="minorEastAsia" w:eastAsiaTheme="minorEastAsia" w:hAnsiTheme="minorEastAsia" w:cs="宋体" w:hint="eastAsia"/>
          <w:color w:val="000000"/>
          <w:kern w:val="0"/>
          <w:szCs w:val="21"/>
        </w:rPr>
        <w:t>29</w:t>
      </w:r>
      <w:r w:rsidR="003B3905">
        <w:rPr>
          <w:rFonts w:asciiTheme="minorEastAsia" w:eastAsiaTheme="minorEastAsia" w:hAnsiTheme="minorEastAsia" w:cs="宋体" w:hint="eastAsia"/>
          <w:color w:val="000000"/>
          <w:kern w:val="0"/>
          <w:szCs w:val="21"/>
        </w:rPr>
        <w:t>0</w:t>
      </w:r>
      <w:r w:rsidRPr="00FF0556">
        <w:rPr>
          <w:rFonts w:asciiTheme="minorEastAsia" w:eastAsiaTheme="minorEastAsia" w:hAnsiTheme="minorEastAsia" w:cs="宋体" w:hint="eastAsia"/>
          <w:color w:val="000000"/>
          <w:kern w:val="0"/>
          <w:szCs w:val="21"/>
        </w:rPr>
        <w:t>学分，原则上学生取得250学分就可以毕业。计算学分时原则上理论教学16—18学时计算1学分，</w:t>
      </w:r>
      <w:r w:rsidR="00416C84" w:rsidRPr="00FF0556">
        <w:rPr>
          <w:rFonts w:asciiTheme="minorEastAsia" w:eastAsiaTheme="minorEastAsia" w:hAnsiTheme="minorEastAsia" w:cs="宋体" w:hint="eastAsia"/>
          <w:color w:val="000000"/>
          <w:kern w:val="0"/>
          <w:szCs w:val="21"/>
        </w:rPr>
        <w:t>军事理论与训练、</w:t>
      </w:r>
      <w:r w:rsidRPr="00FF0556">
        <w:rPr>
          <w:rFonts w:asciiTheme="minorEastAsia" w:eastAsiaTheme="minorEastAsia" w:hAnsiTheme="minorEastAsia" w:cs="宋体" w:hint="eastAsia"/>
          <w:color w:val="000000"/>
          <w:kern w:val="0"/>
          <w:szCs w:val="21"/>
        </w:rPr>
        <w:t>顶岗实习每周计算1学分</w:t>
      </w:r>
      <w:r w:rsidR="00720A0A" w:rsidRPr="00FF0556">
        <w:rPr>
          <w:rFonts w:asciiTheme="minorEastAsia" w:eastAsiaTheme="minorEastAsia" w:hAnsiTheme="minorEastAsia" w:cs="宋体" w:hint="eastAsia"/>
          <w:color w:val="000000"/>
          <w:kern w:val="0"/>
          <w:szCs w:val="21"/>
        </w:rPr>
        <w:t>,</w:t>
      </w:r>
      <w:r w:rsidRPr="00FF0556">
        <w:rPr>
          <w:rFonts w:asciiTheme="minorEastAsia" w:eastAsiaTheme="minorEastAsia" w:hAnsiTheme="minorEastAsia" w:cs="宋体" w:hint="eastAsia"/>
          <w:color w:val="000000"/>
          <w:kern w:val="0"/>
          <w:szCs w:val="21"/>
        </w:rPr>
        <w:t>实践教学、毕业设计每周计算1学分。</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六）顶岗实习是学生在校学习的重要组成部分，是培养学生综合职业能力的主要教学环节之一。企业生产实习教学计划由企业与学校根据生产岗位对从业人员素养的要求共同制订，教学活动主要由企业组织实施，学校参与教学管理和评价。</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（七）毕业设计是高职学生培养专业技能的重要组成部分，在毕业设计阶段，各校</w:t>
      </w:r>
      <w:proofErr w:type="gramStart"/>
      <w:r w:rsidRPr="00FF0556">
        <w:rPr>
          <w:rFonts w:asciiTheme="minorEastAsia" w:eastAsiaTheme="minorEastAsia" w:hAnsiTheme="minorEastAsia" w:cs="宋体" w:hint="eastAsia"/>
          <w:color w:val="000000"/>
          <w:kern w:val="0"/>
          <w:szCs w:val="21"/>
        </w:rPr>
        <w:t>须组织</w:t>
      </w:r>
      <w:proofErr w:type="gramEnd"/>
      <w:r w:rsidRPr="00FF0556">
        <w:rPr>
          <w:rFonts w:asciiTheme="minorEastAsia" w:eastAsiaTheme="minorEastAsia" w:hAnsiTheme="minorEastAsia" w:cs="宋体" w:hint="eastAsia"/>
          <w:color w:val="000000"/>
          <w:kern w:val="0"/>
          <w:szCs w:val="21"/>
        </w:rPr>
        <w:t>学生专业调研，以企业中实际汽车故障的维修工艺设计为主要内容实施毕业设计，采用集中学习和小组合作设计相结合的方式，学习新知识、新技术，并邀请企业技术人员、管理人员做专题讲座。</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八）积极推行双（多）证书管理制度，将实践性教学安排与职业资格证书考核有机结合，鼓励学生在取得大专毕业证书的同时，取得与专业相关的职业资格证书，鼓励学生经培训并通过社会化考核取得与提升职业能力相关的其他技术等级证书。</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（九）选修课是高职教学的重要组成部分，各校可根据学生兴趣、特长和用人单位的特殊需求，自主决定选修课的课目与教学要求，以增加职教的灵活性。选修课的成绩评定方法以学习过程的评价为主。</w:t>
      </w:r>
    </w:p>
    <w:p w:rsidR="00370F72"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（十）选修课建议课目：</w:t>
      </w:r>
    </w:p>
    <w:p w:rsidR="00B21DBC" w:rsidRPr="00FF0556" w:rsidRDefault="00370F72"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1.</w:t>
      </w:r>
      <w:r w:rsidR="00B21DBC" w:rsidRPr="00FF0556">
        <w:rPr>
          <w:rFonts w:asciiTheme="minorEastAsia" w:eastAsiaTheme="minorEastAsia" w:hAnsiTheme="minorEastAsia" w:cs="宋体" w:hint="eastAsia"/>
          <w:color w:val="000000"/>
          <w:kern w:val="0"/>
          <w:szCs w:val="21"/>
        </w:rPr>
        <w:t>公共选修类</w:t>
      </w:r>
      <w:r w:rsidRPr="00FF0556">
        <w:rPr>
          <w:rFonts w:asciiTheme="minorEastAsia" w:eastAsiaTheme="minorEastAsia" w:hAnsiTheme="minorEastAsia" w:cs="宋体" w:hint="eastAsia"/>
          <w:color w:val="000000"/>
          <w:kern w:val="0"/>
          <w:szCs w:val="21"/>
        </w:rPr>
        <w:t>：礼仪训练</w:t>
      </w:r>
      <w:r w:rsidR="00B21DBC" w:rsidRPr="00FF0556">
        <w:rPr>
          <w:rFonts w:asciiTheme="minorEastAsia" w:eastAsiaTheme="minorEastAsia" w:hAnsiTheme="minorEastAsia" w:cs="宋体" w:hint="eastAsia"/>
          <w:color w:val="000000"/>
          <w:kern w:val="0"/>
          <w:szCs w:val="21"/>
        </w:rPr>
        <w:t>、</w:t>
      </w:r>
      <w:r w:rsidRPr="00FF0556">
        <w:rPr>
          <w:rFonts w:asciiTheme="minorEastAsia" w:eastAsiaTheme="minorEastAsia" w:hAnsiTheme="minorEastAsia" w:cs="宋体" w:hint="eastAsia"/>
          <w:color w:val="000000"/>
          <w:kern w:val="0"/>
          <w:szCs w:val="21"/>
        </w:rPr>
        <w:t>应用文写作、普通话口语交际、中国名著欣赏</w:t>
      </w:r>
      <w:r w:rsidR="00B21DBC" w:rsidRPr="00FF0556">
        <w:rPr>
          <w:rFonts w:asciiTheme="minorEastAsia" w:eastAsiaTheme="minorEastAsia" w:hAnsiTheme="minorEastAsia" w:cs="宋体" w:hint="eastAsia"/>
          <w:color w:val="000000"/>
          <w:kern w:val="0"/>
          <w:szCs w:val="21"/>
        </w:rPr>
        <w:t>。</w:t>
      </w:r>
    </w:p>
    <w:p w:rsidR="00370F72" w:rsidRPr="00FF0556" w:rsidRDefault="00B21DBC" w:rsidP="00624F34">
      <w:pPr>
        <w:widowControl/>
        <w:snapToGrid w:val="0"/>
        <w:spacing w:line="420" w:lineRule="exact"/>
        <w:ind w:firstLineChars="200" w:firstLine="420"/>
        <w:rPr>
          <w:rFonts w:asciiTheme="minorEastAsia" w:eastAsiaTheme="minorEastAsia" w:hAnsiTheme="minorEastAsia" w:cs="宋体"/>
          <w:color w:val="000000"/>
          <w:kern w:val="0"/>
          <w:szCs w:val="21"/>
        </w:rPr>
      </w:pPr>
      <w:r w:rsidRPr="00FF0556">
        <w:rPr>
          <w:rFonts w:asciiTheme="minorEastAsia" w:eastAsiaTheme="minorEastAsia" w:hAnsiTheme="minorEastAsia" w:cs="宋体" w:hint="eastAsia"/>
          <w:color w:val="000000"/>
          <w:kern w:val="0"/>
          <w:szCs w:val="21"/>
        </w:rPr>
        <w:t>2</w:t>
      </w:r>
      <w:r w:rsidR="00370F72" w:rsidRPr="00FF0556">
        <w:rPr>
          <w:rFonts w:asciiTheme="minorEastAsia" w:eastAsiaTheme="minorEastAsia" w:hAnsiTheme="minorEastAsia" w:cs="宋体" w:hint="eastAsia"/>
          <w:color w:val="000000"/>
          <w:kern w:val="0"/>
          <w:szCs w:val="21"/>
        </w:rPr>
        <w:t>.技能拓展类：汽车车身修复技术、汽车美容与装潢技术、二手车鉴定</w:t>
      </w:r>
      <w:r w:rsidRPr="00FF0556">
        <w:rPr>
          <w:rFonts w:asciiTheme="minorEastAsia" w:eastAsiaTheme="minorEastAsia" w:hAnsiTheme="minorEastAsia" w:cs="宋体" w:hint="eastAsia"/>
          <w:color w:val="000000"/>
          <w:kern w:val="0"/>
          <w:szCs w:val="21"/>
        </w:rPr>
        <w:t>级评估</w:t>
      </w:r>
      <w:r w:rsidR="00370F72" w:rsidRPr="00FF0556">
        <w:rPr>
          <w:rFonts w:asciiTheme="minorEastAsia" w:eastAsiaTheme="minorEastAsia" w:hAnsiTheme="minorEastAsia" w:cs="宋体" w:hint="eastAsia"/>
          <w:color w:val="000000"/>
          <w:kern w:val="0"/>
          <w:szCs w:val="21"/>
        </w:rPr>
        <w:t>、汽车保险与理赔等。</w:t>
      </w:r>
    </w:p>
    <w:p w:rsidR="00370F72" w:rsidRPr="00EF055F" w:rsidRDefault="00370F72" w:rsidP="00624F34">
      <w:pPr>
        <w:snapToGrid w:val="0"/>
        <w:spacing w:line="420" w:lineRule="exact"/>
        <w:ind w:firstLine="480"/>
        <w:rPr>
          <w:rFonts w:ascii="宋体" w:hAnsi="宋体"/>
          <w:b/>
          <w:bCs/>
          <w:color w:val="000000"/>
          <w:szCs w:val="21"/>
        </w:rPr>
      </w:pPr>
      <w:r w:rsidRPr="00FF0556">
        <w:rPr>
          <w:rFonts w:ascii="仿宋_GB2312"/>
          <w:color w:val="000000"/>
          <w:szCs w:val="21"/>
        </w:rPr>
        <w:br w:type="page"/>
      </w:r>
      <w:r w:rsidRPr="00EF055F">
        <w:rPr>
          <w:rFonts w:ascii="宋体" w:hAnsi="宋体" w:hint="eastAsia"/>
          <w:b/>
          <w:bCs/>
          <w:color w:val="000000"/>
          <w:szCs w:val="21"/>
        </w:rPr>
        <w:lastRenderedPageBreak/>
        <w:t>附：教学时间安排表</w:t>
      </w:r>
    </w:p>
    <w:p w:rsidR="00334479" w:rsidRPr="005C6532" w:rsidRDefault="001C066D" w:rsidP="005C6532">
      <w:pPr>
        <w:snapToGrid w:val="0"/>
        <w:spacing w:line="360" w:lineRule="auto"/>
        <w:jc w:val="left"/>
        <w:rPr>
          <w:rFonts w:ascii="仿宋_GB2312"/>
          <w:color w:val="000000"/>
          <w:sz w:val="24"/>
          <w:szCs w:val="24"/>
        </w:rPr>
      </w:pPr>
      <w:r>
        <w:rPr>
          <w:rFonts w:ascii="仿宋_GB2312"/>
          <w:noProof/>
          <w:color w:val="000000"/>
          <w:sz w:val="24"/>
          <w:szCs w:val="24"/>
        </w:rPr>
        <w:drawing>
          <wp:inline distT="0" distB="0" distL="0" distR="0">
            <wp:extent cx="5224046" cy="83915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24046" cy="8391525"/>
                    </a:xfrm>
                    <a:prstGeom prst="rect">
                      <a:avLst/>
                    </a:prstGeom>
                    <a:noFill/>
                    <a:ln w="9525">
                      <a:noFill/>
                      <a:miter lim="800000"/>
                      <a:headEnd/>
                      <a:tailEnd/>
                    </a:ln>
                  </pic:spPr>
                </pic:pic>
              </a:graphicData>
            </a:graphic>
          </wp:inline>
        </w:drawing>
      </w:r>
    </w:p>
    <w:sectPr w:rsidR="00334479" w:rsidRPr="005C6532" w:rsidSect="000663DF">
      <w:footerReference w:type="default" r:id="rId11"/>
      <w:pgSz w:w="11906" w:h="16838" w:code="9"/>
      <w:pgMar w:top="1701" w:right="1701"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14" w:rsidRDefault="00995F14" w:rsidP="000663DF">
      <w:r>
        <w:separator/>
      </w:r>
    </w:p>
  </w:endnote>
  <w:endnote w:type="continuationSeparator" w:id="0">
    <w:p w:rsidR="00995F14" w:rsidRDefault="00995F14" w:rsidP="0006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default"/>
    <w:sig w:usb0="80000287" w:usb1="2ACF3C50" w:usb2="00000016" w:usb3="00000000" w:csb0="0004001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8238"/>
      <w:docPartObj>
        <w:docPartGallery w:val="Page Numbers (Bottom of Page)"/>
        <w:docPartUnique/>
      </w:docPartObj>
    </w:sdtPr>
    <w:sdtEndPr/>
    <w:sdtContent>
      <w:p w:rsidR="000663DF" w:rsidRDefault="00995F14">
        <w:pPr>
          <w:pStyle w:val="a9"/>
          <w:jc w:val="center"/>
        </w:pPr>
        <w:r>
          <w:fldChar w:fldCharType="begin"/>
        </w:r>
        <w:r>
          <w:instrText xml:space="preserve"> PAGE   \* MERGEFORMAT </w:instrText>
        </w:r>
        <w:r>
          <w:fldChar w:fldCharType="separate"/>
        </w:r>
        <w:r w:rsidR="009F4435" w:rsidRPr="009F4435">
          <w:rPr>
            <w:noProof/>
            <w:lang w:val="zh-CN"/>
          </w:rPr>
          <w:t>17</w:t>
        </w:r>
        <w:r>
          <w:rPr>
            <w:noProof/>
            <w:lang w:val="zh-CN"/>
          </w:rPr>
          <w:fldChar w:fldCharType="end"/>
        </w:r>
      </w:p>
    </w:sdtContent>
  </w:sdt>
  <w:p w:rsidR="000663DF" w:rsidRDefault="000663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14" w:rsidRDefault="00995F14" w:rsidP="000663DF">
      <w:r>
        <w:separator/>
      </w:r>
    </w:p>
  </w:footnote>
  <w:footnote w:type="continuationSeparator" w:id="0">
    <w:p w:rsidR="00995F14" w:rsidRDefault="00995F14" w:rsidP="00066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2BB0"/>
    <w:multiLevelType w:val="multilevel"/>
    <w:tmpl w:val="5A552BB0"/>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0F72"/>
    <w:rsid w:val="00034206"/>
    <w:rsid w:val="000415B9"/>
    <w:rsid w:val="000663DF"/>
    <w:rsid w:val="0007157F"/>
    <w:rsid w:val="000D14F5"/>
    <w:rsid w:val="000D70AF"/>
    <w:rsid w:val="000E7811"/>
    <w:rsid w:val="000F57EB"/>
    <w:rsid w:val="0013409A"/>
    <w:rsid w:val="001B1638"/>
    <w:rsid w:val="001C066D"/>
    <w:rsid w:val="00224234"/>
    <w:rsid w:val="0024185B"/>
    <w:rsid w:val="002E5EFC"/>
    <w:rsid w:val="0031393E"/>
    <w:rsid w:val="00323213"/>
    <w:rsid w:val="00323D9B"/>
    <w:rsid w:val="00334479"/>
    <w:rsid w:val="00370F72"/>
    <w:rsid w:val="003840D8"/>
    <w:rsid w:val="003B2E1C"/>
    <w:rsid w:val="003B3905"/>
    <w:rsid w:val="003E2599"/>
    <w:rsid w:val="003E5098"/>
    <w:rsid w:val="00416C84"/>
    <w:rsid w:val="004405C1"/>
    <w:rsid w:val="004431B3"/>
    <w:rsid w:val="004518AB"/>
    <w:rsid w:val="004F7F60"/>
    <w:rsid w:val="00500947"/>
    <w:rsid w:val="00514EAA"/>
    <w:rsid w:val="0052319E"/>
    <w:rsid w:val="0055307C"/>
    <w:rsid w:val="00584E27"/>
    <w:rsid w:val="005C6532"/>
    <w:rsid w:val="00600137"/>
    <w:rsid w:val="006036CF"/>
    <w:rsid w:val="0060398B"/>
    <w:rsid w:val="00603F6A"/>
    <w:rsid w:val="00624F34"/>
    <w:rsid w:val="00664CA8"/>
    <w:rsid w:val="00676FDD"/>
    <w:rsid w:val="006D04E3"/>
    <w:rsid w:val="0070762F"/>
    <w:rsid w:val="007148F8"/>
    <w:rsid w:val="00720A0A"/>
    <w:rsid w:val="00741714"/>
    <w:rsid w:val="0074182F"/>
    <w:rsid w:val="00773B71"/>
    <w:rsid w:val="00776ED0"/>
    <w:rsid w:val="00782722"/>
    <w:rsid w:val="0079363E"/>
    <w:rsid w:val="007B5F44"/>
    <w:rsid w:val="00813625"/>
    <w:rsid w:val="008307D7"/>
    <w:rsid w:val="00852C9E"/>
    <w:rsid w:val="00872396"/>
    <w:rsid w:val="008804FE"/>
    <w:rsid w:val="0089526B"/>
    <w:rsid w:val="008B72E4"/>
    <w:rsid w:val="008C5AFF"/>
    <w:rsid w:val="0091477E"/>
    <w:rsid w:val="00953A47"/>
    <w:rsid w:val="00995F14"/>
    <w:rsid w:val="009A0D6B"/>
    <w:rsid w:val="009E5012"/>
    <w:rsid w:val="009F4435"/>
    <w:rsid w:val="009F5DAE"/>
    <w:rsid w:val="00A17841"/>
    <w:rsid w:val="00AD47DE"/>
    <w:rsid w:val="00AE36DB"/>
    <w:rsid w:val="00AF4570"/>
    <w:rsid w:val="00AF71BF"/>
    <w:rsid w:val="00B02EA3"/>
    <w:rsid w:val="00B06B80"/>
    <w:rsid w:val="00B1182C"/>
    <w:rsid w:val="00B208F5"/>
    <w:rsid w:val="00B21DBC"/>
    <w:rsid w:val="00B31106"/>
    <w:rsid w:val="00B40808"/>
    <w:rsid w:val="00B825FC"/>
    <w:rsid w:val="00B90AD1"/>
    <w:rsid w:val="00BB12D4"/>
    <w:rsid w:val="00C12855"/>
    <w:rsid w:val="00C346EB"/>
    <w:rsid w:val="00C73F8B"/>
    <w:rsid w:val="00C95505"/>
    <w:rsid w:val="00CA31C2"/>
    <w:rsid w:val="00CA74C5"/>
    <w:rsid w:val="00CC39C1"/>
    <w:rsid w:val="00CC67E0"/>
    <w:rsid w:val="00D07BA5"/>
    <w:rsid w:val="00D728FD"/>
    <w:rsid w:val="00DB3566"/>
    <w:rsid w:val="00DB7EA8"/>
    <w:rsid w:val="00DF1749"/>
    <w:rsid w:val="00E02F4D"/>
    <w:rsid w:val="00E052CE"/>
    <w:rsid w:val="00E07E06"/>
    <w:rsid w:val="00E1093F"/>
    <w:rsid w:val="00E3126A"/>
    <w:rsid w:val="00E36816"/>
    <w:rsid w:val="00EA3E60"/>
    <w:rsid w:val="00EA3FA3"/>
    <w:rsid w:val="00EB00E7"/>
    <w:rsid w:val="00EB6A28"/>
    <w:rsid w:val="00ED175C"/>
    <w:rsid w:val="00EF055F"/>
    <w:rsid w:val="00F0360E"/>
    <w:rsid w:val="00F82573"/>
    <w:rsid w:val="00FB37D3"/>
    <w:rsid w:val="00FF0556"/>
    <w:rsid w:val="00FF7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qFormat="1"/>
    <w:lsdException w:name="HTML Preformatted" w:uiPriority="0" w:qFormat="1"/>
    <w:lsdException w:name="annotation subject" w:uiPriority="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72"/>
    <w:pPr>
      <w:widowControl w:val="0"/>
      <w:jc w:val="both"/>
    </w:pPr>
    <w:rPr>
      <w:rFonts w:ascii="Calibri" w:eastAsia="宋体" w:hAnsi="Calibri" w:cs="Times New Roman"/>
    </w:rPr>
  </w:style>
  <w:style w:type="paragraph" w:styleId="1">
    <w:name w:val="heading 1"/>
    <w:basedOn w:val="a"/>
    <w:next w:val="a"/>
    <w:link w:val="1Char"/>
    <w:uiPriority w:val="9"/>
    <w:qFormat/>
    <w:rsid w:val="00370F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0F72"/>
    <w:rPr>
      <w:rFonts w:ascii="Calibri" w:eastAsia="宋体" w:hAnsi="Calibri" w:cs="Times New Roman"/>
      <w:b/>
      <w:bCs/>
      <w:kern w:val="44"/>
      <w:sz w:val="44"/>
      <w:szCs w:val="44"/>
    </w:rPr>
  </w:style>
  <w:style w:type="paragraph" w:styleId="a3">
    <w:name w:val="Document Map"/>
    <w:basedOn w:val="a"/>
    <w:link w:val="Char"/>
    <w:rsid w:val="00370F72"/>
    <w:rPr>
      <w:rFonts w:ascii="宋体" w:eastAsiaTheme="minorEastAsia" w:cstheme="minorBidi"/>
      <w:sz w:val="18"/>
      <w:szCs w:val="18"/>
    </w:rPr>
  </w:style>
  <w:style w:type="character" w:customStyle="1" w:styleId="Char">
    <w:name w:val="文档结构图 Char"/>
    <w:basedOn w:val="a0"/>
    <w:link w:val="a3"/>
    <w:rsid w:val="00370F72"/>
    <w:rPr>
      <w:rFonts w:ascii="宋体" w:hAnsi="Calibri"/>
      <w:sz w:val="18"/>
      <w:szCs w:val="18"/>
    </w:rPr>
  </w:style>
  <w:style w:type="paragraph" w:styleId="a4">
    <w:name w:val="annotation text"/>
    <w:basedOn w:val="a"/>
    <w:link w:val="Char0"/>
    <w:semiHidden/>
    <w:rsid w:val="00370F72"/>
    <w:pPr>
      <w:jc w:val="left"/>
    </w:pPr>
  </w:style>
  <w:style w:type="character" w:customStyle="1" w:styleId="Char0">
    <w:name w:val="批注文字 Char"/>
    <w:basedOn w:val="a0"/>
    <w:link w:val="a4"/>
    <w:semiHidden/>
    <w:qFormat/>
    <w:rsid w:val="00370F72"/>
    <w:rPr>
      <w:rFonts w:ascii="Calibri" w:eastAsia="宋体" w:hAnsi="Calibri" w:cs="Times New Roman"/>
    </w:rPr>
  </w:style>
  <w:style w:type="paragraph" w:styleId="a5">
    <w:name w:val="Body Text Indent"/>
    <w:basedOn w:val="a"/>
    <w:link w:val="Char1"/>
    <w:qFormat/>
    <w:rsid w:val="00370F72"/>
    <w:pPr>
      <w:spacing w:after="120"/>
      <w:ind w:leftChars="200" w:left="420"/>
    </w:pPr>
    <w:rPr>
      <w:rFonts w:eastAsiaTheme="minorEastAsia" w:cstheme="minorBidi"/>
    </w:rPr>
  </w:style>
  <w:style w:type="character" w:customStyle="1" w:styleId="Char1">
    <w:name w:val="正文文本缩进 Char"/>
    <w:basedOn w:val="a0"/>
    <w:link w:val="a5"/>
    <w:qFormat/>
    <w:rsid w:val="00370F72"/>
    <w:rPr>
      <w:rFonts w:ascii="Calibri" w:hAnsi="Calibri"/>
    </w:rPr>
  </w:style>
  <w:style w:type="paragraph" w:styleId="3">
    <w:name w:val="toc 3"/>
    <w:basedOn w:val="a"/>
    <w:next w:val="a"/>
    <w:uiPriority w:val="39"/>
    <w:unhideWhenUsed/>
    <w:qFormat/>
    <w:rsid w:val="00370F72"/>
    <w:pPr>
      <w:widowControl/>
      <w:spacing w:after="100" w:line="276" w:lineRule="auto"/>
      <w:ind w:left="440"/>
      <w:jc w:val="left"/>
    </w:pPr>
    <w:rPr>
      <w:kern w:val="0"/>
      <w:sz w:val="22"/>
    </w:rPr>
  </w:style>
  <w:style w:type="paragraph" w:styleId="a6">
    <w:name w:val="Plain Text"/>
    <w:basedOn w:val="a"/>
    <w:link w:val="Char2"/>
    <w:qFormat/>
    <w:rsid w:val="00370F72"/>
    <w:rPr>
      <w:rFonts w:ascii="宋体" w:eastAsiaTheme="minorEastAsia" w:hAnsi="Courier New" w:cs="Courier New"/>
      <w:szCs w:val="21"/>
    </w:rPr>
  </w:style>
  <w:style w:type="character" w:customStyle="1" w:styleId="Char2">
    <w:name w:val="纯文本 Char"/>
    <w:basedOn w:val="a0"/>
    <w:link w:val="a6"/>
    <w:qFormat/>
    <w:rsid w:val="00370F72"/>
    <w:rPr>
      <w:rFonts w:ascii="宋体" w:hAnsi="Courier New" w:cs="Courier New"/>
      <w:szCs w:val="21"/>
    </w:rPr>
  </w:style>
  <w:style w:type="paragraph" w:styleId="a7">
    <w:name w:val="Date"/>
    <w:basedOn w:val="a"/>
    <w:next w:val="a"/>
    <w:link w:val="Char3"/>
    <w:uiPriority w:val="99"/>
    <w:qFormat/>
    <w:rsid w:val="00370F72"/>
    <w:pPr>
      <w:ind w:leftChars="2500" w:left="100"/>
    </w:pPr>
    <w:rPr>
      <w:rFonts w:asciiTheme="minorHAnsi" w:eastAsia="黑体" w:hAnsiTheme="minorHAnsi" w:cstheme="minorBidi"/>
      <w:szCs w:val="24"/>
    </w:rPr>
  </w:style>
  <w:style w:type="character" w:customStyle="1" w:styleId="Char3">
    <w:name w:val="日期 Char"/>
    <w:basedOn w:val="a0"/>
    <w:link w:val="a7"/>
    <w:uiPriority w:val="99"/>
    <w:qFormat/>
    <w:rsid w:val="00370F72"/>
    <w:rPr>
      <w:rFonts w:eastAsia="黑体"/>
      <w:szCs w:val="24"/>
    </w:rPr>
  </w:style>
  <w:style w:type="paragraph" w:styleId="2">
    <w:name w:val="Body Text Indent 2"/>
    <w:basedOn w:val="a"/>
    <w:link w:val="2Char"/>
    <w:unhideWhenUsed/>
    <w:qFormat/>
    <w:rsid w:val="00370F72"/>
    <w:pPr>
      <w:spacing w:after="120" w:line="480" w:lineRule="auto"/>
      <w:ind w:leftChars="200" w:left="420"/>
    </w:pPr>
  </w:style>
  <w:style w:type="character" w:customStyle="1" w:styleId="2Char">
    <w:name w:val="正文文本缩进 2 Char"/>
    <w:basedOn w:val="a0"/>
    <w:link w:val="2"/>
    <w:rsid w:val="00370F72"/>
    <w:rPr>
      <w:rFonts w:ascii="Calibri" w:eastAsia="宋体" w:hAnsi="Calibri" w:cs="Times New Roman"/>
    </w:rPr>
  </w:style>
  <w:style w:type="paragraph" w:styleId="a8">
    <w:name w:val="Balloon Text"/>
    <w:basedOn w:val="a"/>
    <w:link w:val="Char4"/>
    <w:uiPriority w:val="99"/>
    <w:unhideWhenUsed/>
    <w:qFormat/>
    <w:rsid w:val="00370F72"/>
    <w:rPr>
      <w:sz w:val="18"/>
      <w:szCs w:val="18"/>
    </w:rPr>
  </w:style>
  <w:style w:type="character" w:customStyle="1" w:styleId="Char4">
    <w:name w:val="批注框文本 Char"/>
    <w:basedOn w:val="a0"/>
    <w:link w:val="a8"/>
    <w:uiPriority w:val="99"/>
    <w:qFormat/>
    <w:rsid w:val="00370F72"/>
    <w:rPr>
      <w:rFonts w:ascii="Calibri" w:eastAsia="宋体" w:hAnsi="Calibri" w:cs="Times New Roman"/>
      <w:sz w:val="18"/>
      <w:szCs w:val="18"/>
    </w:rPr>
  </w:style>
  <w:style w:type="paragraph" w:styleId="a9">
    <w:name w:val="footer"/>
    <w:basedOn w:val="a"/>
    <w:link w:val="Char5"/>
    <w:uiPriority w:val="99"/>
    <w:unhideWhenUsed/>
    <w:qFormat/>
    <w:rsid w:val="00370F72"/>
    <w:pPr>
      <w:tabs>
        <w:tab w:val="center" w:pos="4153"/>
        <w:tab w:val="right" w:pos="8306"/>
      </w:tabs>
      <w:snapToGrid w:val="0"/>
      <w:jc w:val="left"/>
    </w:pPr>
    <w:rPr>
      <w:sz w:val="18"/>
      <w:szCs w:val="18"/>
    </w:rPr>
  </w:style>
  <w:style w:type="character" w:customStyle="1" w:styleId="Char5">
    <w:name w:val="页脚 Char"/>
    <w:basedOn w:val="a0"/>
    <w:link w:val="a9"/>
    <w:uiPriority w:val="99"/>
    <w:qFormat/>
    <w:rsid w:val="00370F72"/>
    <w:rPr>
      <w:rFonts w:ascii="Calibri" w:eastAsia="宋体" w:hAnsi="Calibri" w:cs="Times New Roman"/>
      <w:sz w:val="18"/>
      <w:szCs w:val="18"/>
    </w:rPr>
  </w:style>
  <w:style w:type="paragraph" w:styleId="aa">
    <w:name w:val="header"/>
    <w:basedOn w:val="a"/>
    <w:link w:val="Char6"/>
    <w:uiPriority w:val="99"/>
    <w:unhideWhenUsed/>
    <w:qFormat/>
    <w:rsid w:val="00370F72"/>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a"/>
    <w:uiPriority w:val="99"/>
    <w:qFormat/>
    <w:rsid w:val="00370F72"/>
    <w:rPr>
      <w:rFonts w:ascii="Calibri" w:eastAsia="宋体" w:hAnsi="Calibri" w:cs="Times New Roman"/>
      <w:sz w:val="18"/>
      <w:szCs w:val="18"/>
    </w:rPr>
  </w:style>
  <w:style w:type="paragraph" w:styleId="10">
    <w:name w:val="toc 1"/>
    <w:basedOn w:val="a"/>
    <w:next w:val="a"/>
    <w:uiPriority w:val="39"/>
    <w:unhideWhenUsed/>
    <w:qFormat/>
    <w:rsid w:val="00370F72"/>
    <w:pPr>
      <w:widowControl/>
      <w:spacing w:after="100" w:line="276" w:lineRule="auto"/>
      <w:jc w:val="left"/>
    </w:pPr>
    <w:rPr>
      <w:kern w:val="0"/>
      <w:sz w:val="22"/>
    </w:rPr>
  </w:style>
  <w:style w:type="paragraph" w:styleId="30">
    <w:name w:val="Body Text Indent 3"/>
    <w:basedOn w:val="a"/>
    <w:link w:val="3Char"/>
    <w:qFormat/>
    <w:rsid w:val="00370F72"/>
    <w:pPr>
      <w:spacing w:after="120"/>
      <w:ind w:leftChars="200" w:left="420"/>
    </w:pPr>
    <w:rPr>
      <w:rFonts w:eastAsiaTheme="minorEastAsia" w:cstheme="minorBidi"/>
      <w:sz w:val="16"/>
      <w:szCs w:val="16"/>
    </w:rPr>
  </w:style>
  <w:style w:type="character" w:customStyle="1" w:styleId="3Char">
    <w:name w:val="正文文本缩进 3 Char"/>
    <w:basedOn w:val="a0"/>
    <w:link w:val="30"/>
    <w:qFormat/>
    <w:rsid w:val="00370F72"/>
    <w:rPr>
      <w:rFonts w:ascii="Calibri" w:hAnsi="Calibri"/>
      <w:sz w:val="16"/>
      <w:szCs w:val="16"/>
    </w:rPr>
  </w:style>
  <w:style w:type="paragraph" w:styleId="20">
    <w:name w:val="toc 2"/>
    <w:basedOn w:val="a"/>
    <w:next w:val="a"/>
    <w:uiPriority w:val="39"/>
    <w:unhideWhenUsed/>
    <w:qFormat/>
    <w:rsid w:val="00370F72"/>
    <w:pPr>
      <w:widowControl/>
      <w:spacing w:after="100" w:line="276" w:lineRule="auto"/>
      <w:ind w:left="220"/>
      <w:jc w:val="left"/>
    </w:pPr>
    <w:rPr>
      <w:kern w:val="0"/>
      <w:sz w:val="22"/>
    </w:rPr>
  </w:style>
  <w:style w:type="paragraph" w:styleId="HTML">
    <w:name w:val="HTML Preformatted"/>
    <w:basedOn w:val="a"/>
    <w:link w:val="HTMLChar"/>
    <w:qFormat/>
    <w:rsid w:val="00370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Theme="minorEastAsia" w:hAnsi="Arial" w:cs="Arial"/>
      <w:szCs w:val="21"/>
    </w:rPr>
  </w:style>
  <w:style w:type="character" w:customStyle="1" w:styleId="HTMLChar">
    <w:name w:val="HTML 预设格式 Char"/>
    <w:basedOn w:val="a0"/>
    <w:link w:val="HTML"/>
    <w:qFormat/>
    <w:rsid w:val="00370F72"/>
    <w:rPr>
      <w:rFonts w:ascii="Arial" w:hAnsi="Arial" w:cs="Arial"/>
      <w:szCs w:val="21"/>
    </w:rPr>
  </w:style>
  <w:style w:type="paragraph" w:styleId="ab">
    <w:name w:val="Normal (Web)"/>
    <w:basedOn w:val="a"/>
    <w:uiPriority w:val="99"/>
    <w:qFormat/>
    <w:rsid w:val="00370F72"/>
    <w:pPr>
      <w:spacing w:before="100" w:beforeAutospacing="1" w:after="100" w:afterAutospacing="1"/>
      <w:jc w:val="left"/>
    </w:pPr>
    <w:rPr>
      <w:kern w:val="0"/>
      <w:sz w:val="24"/>
    </w:rPr>
  </w:style>
  <w:style w:type="paragraph" w:styleId="ac">
    <w:name w:val="Title"/>
    <w:basedOn w:val="a"/>
    <w:next w:val="a"/>
    <w:link w:val="Char7"/>
    <w:uiPriority w:val="99"/>
    <w:qFormat/>
    <w:rsid w:val="00370F72"/>
    <w:pPr>
      <w:jc w:val="center"/>
      <w:outlineLvl w:val="0"/>
    </w:pPr>
    <w:rPr>
      <w:rFonts w:ascii="Cambria" w:eastAsia="黑体" w:hAnsi="Cambria"/>
      <w:b/>
      <w:bCs/>
      <w:sz w:val="36"/>
      <w:szCs w:val="32"/>
    </w:rPr>
  </w:style>
  <w:style w:type="character" w:customStyle="1" w:styleId="Char7">
    <w:name w:val="标题 Char"/>
    <w:basedOn w:val="a0"/>
    <w:link w:val="ac"/>
    <w:uiPriority w:val="99"/>
    <w:rsid w:val="00370F72"/>
    <w:rPr>
      <w:rFonts w:ascii="Cambria" w:eastAsia="黑体" w:hAnsi="Cambria" w:cs="Times New Roman"/>
      <w:b/>
      <w:bCs/>
      <w:sz w:val="36"/>
      <w:szCs w:val="32"/>
    </w:rPr>
  </w:style>
  <w:style w:type="paragraph" w:styleId="ad">
    <w:name w:val="annotation subject"/>
    <w:basedOn w:val="a4"/>
    <w:next w:val="a4"/>
    <w:link w:val="Char8"/>
    <w:semiHidden/>
    <w:qFormat/>
    <w:rsid w:val="00370F72"/>
    <w:rPr>
      <w:b/>
      <w:bCs/>
    </w:rPr>
  </w:style>
  <w:style w:type="character" w:customStyle="1" w:styleId="Char8">
    <w:name w:val="批注主题 Char"/>
    <w:basedOn w:val="Char0"/>
    <w:link w:val="ad"/>
    <w:semiHidden/>
    <w:qFormat/>
    <w:rsid w:val="00370F72"/>
    <w:rPr>
      <w:rFonts w:ascii="Calibri" w:eastAsia="宋体" w:hAnsi="Calibri" w:cs="Times New Roman"/>
      <w:b/>
      <w:bCs/>
    </w:rPr>
  </w:style>
  <w:style w:type="table" w:styleId="ae">
    <w:name w:val="Table Grid"/>
    <w:basedOn w:val="a1"/>
    <w:uiPriority w:val="99"/>
    <w:unhideWhenUsed/>
    <w:qFormat/>
    <w:rsid w:val="00370F7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370F72"/>
  </w:style>
  <w:style w:type="character" w:styleId="af0">
    <w:name w:val="FollowedHyperlink"/>
    <w:basedOn w:val="a0"/>
    <w:uiPriority w:val="99"/>
    <w:semiHidden/>
    <w:unhideWhenUsed/>
    <w:qFormat/>
    <w:rsid w:val="00370F72"/>
    <w:rPr>
      <w:color w:val="800080" w:themeColor="followedHyperlink"/>
      <w:u w:val="single"/>
    </w:rPr>
  </w:style>
  <w:style w:type="character" w:styleId="af1">
    <w:name w:val="Hyperlink"/>
    <w:uiPriority w:val="99"/>
    <w:qFormat/>
    <w:rsid w:val="00370F72"/>
    <w:rPr>
      <w:color w:val="000000"/>
      <w:u w:val="none"/>
    </w:rPr>
  </w:style>
  <w:style w:type="character" w:styleId="af2">
    <w:name w:val="annotation reference"/>
    <w:basedOn w:val="a0"/>
    <w:semiHidden/>
    <w:qFormat/>
    <w:rsid w:val="00370F72"/>
    <w:rPr>
      <w:sz w:val="21"/>
      <w:szCs w:val="21"/>
    </w:rPr>
  </w:style>
  <w:style w:type="paragraph" w:customStyle="1" w:styleId="-1">
    <w:name w:val="正文内容-1"/>
    <w:basedOn w:val="a"/>
    <w:link w:val="-1Char"/>
    <w:qFormat/>
    <w:rsid w:val="00370F72"/>
    <w:pPr>
      <w:spacing w:line="440" w:lineRule="exact"/>
      <w:ind w:firstLineChars="200" w:firstLine="200"/>
    </w:pPr>
  </w:style>
  <w:style w:type="character" w:customStyle="1" w:styleId="-1Char">
    <w:name w:val="正文内容-1 Char"/>
    <w:link w:val="-1"/>
    <w:qFormat/>
    <w:rsid w:val="00370F72"/>
    <w:rPr>
      <w:rFonts w:ascii="Calibri" w:eastAsia="宋体" w:hAnsi="Calibri" w:cs="Times New Roman"/>
    </w:rPr>
  </w:style>
  <w:style w:type="paragraph" w:styleId="af3">
    <w:name w:val="No Spacing"/>
    <w:uiPriority w:val="1"/>
    <w:qFormat/>
    <w:rsid w:val="00370F72"/>
    <w:pPr>
      <w:widowControl w:val="0"/>
      <w:jc w:val="both"/>
    </w:pPr>
    <w:rPr>
      <w:rFonts w:ascii="Calibri" w:eastAsia="宋体" w:hAnsi="Calibri" w:cs="Times New Roman"/>
    </w:rPr>
  </w:style>
  <w:style w:type="character" w:customStyle="1" w:styleId="af4">
    <w:name w:val="标题 字符"/>
    <w:basedOn w:val="a0"/>
    <w:uiPriority w:val="10"/>
    <w:qFormat/>
    <w:rsid w:val="00370F72"/>
    <w:rPr>
      <w:rFonts w:asciiTheme="majorHAnsi" w:eastAsiaTheme="majorEastAsia" w:hAnsiTheme="majorHAnsi" w:cstheme="majorBidi"/>
      <w:b/>
      <w:bCs/>
      <w:sz w:val="32"/>
      <w:szCs w:val="32"/>
    </w:rPr>
  </w:style>
  <w:style w:type="character" w:customStyle="1" w:styleId="3Char1">
    <w:name w:val="正文文本缩进 3 Char1"/>
    <w:basedOn w:val="a0"/>
    <w:uiPriority w:val="99"/>
    <w:semiHidden/>
    <w:qFormat/>
    <w:rsid w:val="00370F72"/>
    <w:rPr>
      <w:rFonts w:ascii="Calibri" w:eastAsia="宋体" w:hAnsi="Calibri" w:cs="Times New Roman"/>
      <w:sz w:val="16"/>
      <w:szCs w:val="16"/>
    </w:rPr>
  </w:style>
  <w:style w:type="character" w:customStyle="1" w:styleId="31">
    <w:name w:val="正文文本缩进 3 字符"/>
    <w:basedOn w:val="a0"/>
    <w:uiPriority w:val="99"/>
    <w:semiHidden/>
    <w:rsid w:val="00370F72"/>
    <w:rPr>
      <w:rFonts w:ascii="Calibri" w:eastAsia="宋体" w:hAnsi="Calibri" w:cs="Times New Roman"/>
      <w:sz w:val="16"/>
      <w:szCs w:val="16"/>
    </w:rPr>
  </w:style>
  <w:style w:type="paragraph" w:styleId="af5">
    <w:name w:val="List Paragraph"/>
    <w:basedOn w:val="a"/>
    <w:uiPriority w:val="34"/>
    <w:qFormat/>
    <w:rsid w:val="00370F72"/>
    <w:pPr>
      <w:ind w:firstLineChars="200" w:firstLine="420"/>
    </w:pPr>
  </w:style>
  <w:style w:type="paragraph" w:customStyle="1" w:styleId="af6">
    <w:name w:val="表内容"/>
    <w:basedOn w:val="a"/>
    <w:qFormat/>
    <w:rsid w:val="00370F72"/>
    <w:pPr>
      <w:adjustRightInd w:val="0"/>
      <w:snapToGrid w:val="0"/>
      <w:spacing w:line="310" w:lineRule="atLeast"/>
      <w:jc w:val="center"/>
    </w:pPr>
    <w:rPr>
      <w:rFonts w:ascii="Times New Roman" w:hAnsi="Times New Roman"/>
      <w:sz w:val="18"/>
      <w:szCs w:val="20"/>
    </w:rPr>
  </w:style>
  <w:style w:type="character" w:customStyle="1" w:styleId="Char10">
    <w:name w:val="页眉 Char1"/>
    <w:basedOn w:val="a0"/>
    <w:uiPriority w:val="99"/>
    <w:qFormat/>
    <w:rsid w:val="00370F72"/>
    <w:rPr>
      <w:sz w:val="18"/>
      <w:szCs w:val="18"/>
    </w:rPr>
  </w:style>
  <w:style w:type="character" w:customStyle="1" w:styleId="Char11">
    <w:name w:val="页脚 Char1"/>
    <w:basedOn w:val="a0"/>
    <w:uiPriority w:val="99"/>
    <w:rsid w:val="00370F72"/>
    <w:rPr>
      <w:sz w:val="18"/>
      <w:szCs w:val="18"/>
    </w:rPr>
  </w:style>
  <w:style w:type="character" w:customStyle="1" w:styleId="11">
    <w:name w:val="标题 1 字符"/>
    <w:basedOn w:val="a0"/>
    <w:uiPriority w:val="9"/>
    <w:qFormat/>
    <w:rsid w:val="00370F72"/>
    <w:rPr>
      <w:b/>
      <w:bCs/>
      <w:kern w:val="44"/>
      <w:sz w:val="44"/>
      <w:szCs w:val="44"/>
    </w:rPr>
  </w:style>
  <w:style w:type="character" w:customStyle="1" w:styleId="apple-converted-space">
    <w:name w:val="apple-converted-space"/>
    <w:basedOn w:val="a0"/>
    <w:rsid w:val="00370F72"/>
  </w:style>
  <w:style w:type="character" w:customStyle="1" w:styleId="ask-title2">
    <w:name w:val="ask-title2"/>
    <w:basedOn w:val="a0"/>
    <w:qFormat/>
    <w:rsid w:val="00370F72"/>
  </w:style>
  <w:style w:type="character" w:customStyle="1" w:styleId="21">
    <w:name w:val="正文文本缩进 2 字符"/>
    <w:basedOn w:val="a0"/>
    <w:uiPriority w:val="99"/>
    <w:semiHidden/>
    <w:rsid w:val="00370F72"/>
  </w:style>
  <w:style w:type="character" w:customStyle="1" w:styleId="Char12">
    <w:name w:val="日期 Char1"/>
    <w:basedOn w:val="a0"/>
    <w:uiPriority w:val="99"/>
    <w:semiHidden/>
    <w:qFormat/>
    <w:rsid w:val="00370F72"/>
    <w:rPr>
      <w:rFonts w:ascii="Calibri" w:eastAsia="宋体" w:hAnsi="Calibri" w:cs="Times New Roman"/>
    </w:rPr>
  </w:style>
  <w:style w:type="character" w:customStyle="1" w:styleId="af7">
    <w:name w:val="日期 字符"/>
    <w:basedOn w:val="a0"/>
    <w:uiPriority w:val="99"/>
    <w:semiHidden/>
    <w:rsid w:val="00370F72"/>
  </w:style>
  <w:style w:type="character" w:customStyle="1" w:styleId="HTMLChar1">
    <w:name w:val="HTML 预设格式 Char1"/>
    <w:basedOn w:val="a0"/>
    <w:uiPriority w:val="99"/>
    <w:semiHidden/>
    <w:qFormat/>
    <w:rsid w:val="00370F72"/>
    <w:rPr>
      <w:rFonts w:ascii="Courier New" w:eastAsia="宋体" w:hAnsi="Courier New" w:cs="Courier New"/>
      <w:sz w:val="20"/>
      <w:szCs w:val="20"/>
    </w:rPr>
  </w:style>
  <w:style w:type="character" w:customStyle="1" w:styleId="HTML0">
    <w:name w:val="HTML 预设格式 字符"/>
    <w:basedOn w:val="a0"/>
    <w:uiPriority w:val="99"/>
    <w:semiHidden/>
    <w:qFormat/>
    <w:rsid w:val="00370F72"/>
    <w:rPr>
      <w:rFonts w:ascii="Courier New" w:hAnsi="Courier New" w:cs="Courier New"/>
      <w:sz w:val="20"/>
      <w:szCs w:val="20"/>
    </w:rPr>
  </w:style>
  <w:style w:type="character" w:customStyle="1" w:styleId="Char13">
    <w:name w:val="正文文本缩进 Char1"/>
    <w:basedOn w:val="a0"/>
    <w:uiPriority w:val="99"/>
    <w:semiHidden/>
    <w:qFormat/>
    <w:rsid w:val="00370F72"/>
    <w:rPr>
      <w:rFonts w:ascii="Calibri" w:eastAsia="宋体" w:hAnsi="Calibri" w:cs="Times New Roman"/>
    </w:rPr>
  </w:style>
  <w:style w:type="character" w:customStyle="1" w:styleId="af8">
    <w:name w:val="正文文本缩进 字符"/>
    <w:basedOn w:val="a0"/>
    <w:uiPriority w:val="99"/>
    <w:semiHidden/>
    <w:qFormat/>
    <w:rsid w:val="00370F72"/>
  </w:style>
  <w:style w:type="character" w:customStyle="1" w:styleId="Char14">
    <w:name w:val="纯文本 Char1"/>
    <w:basedOn w:val="a0"/>
    <w:uiPriority w:val="99"/>
    <w:semiHidden/>
    <w:qFormat/>
    <w:rsid w:val="00370F72"/>
    <w:rPr>
      <w:rFonts w:ascii="宋体" w:eastAsia="宋体" w:hAnsi="Courier New" w:cs="Courier New"/>
      <w:szCs w:val="21"/>
    </w:rPr>
  </w:style>
  <w:style w:type="character" w:customStyle="1" w:styleId="af9">
    <w:name w:val="纯文本 字符"/>
    <w:basedOn w:val="a0"/>
    <w:uiPriority w:val="99"/>
    <w:semiHidden/>
    <w:qFormat/>
    <w:rsid w:val="00370F72"/>
    <w:rPr>
      <w:rFonts w:asciiTheme="minorEastAsia" w:hAnsi="Courier New" w:cs="Courier New"/>
    </w:rPr>
  </w:style>
  <w:style w:type="paragraph" w:customStyle="1" w:styleId="12">
    <w:name w:val="列出段落1"/>
    <w:basedOn w:val="a"/>
    <w:qFormat/>
    <w:rsid w:val="00370F72"/>
    <w:pPr>
      <w:ind w:firstLineChars="200" w:firstLine="420"/>
    </w:pPr>
  </w:style>
  <w:style w:type="paragraph" w:customStyle="1" w:styleId="CharCharCharChar">
    <w:name w:val="Char Char Char Char"/>
    <w:basedOn w:val="a"/>
    <w:qFormat/>
    <w:rsid w:val="00370F72"/>
    <w:pPr>
      <w:widowControl/>
      <w:spacing w:after="160" w:line="240" w:lineRule="exact"/>
      <w:jc w:val="left"/>
    </w:pPr>
    <w:rPr>
      <w:rFonts w:ascii="Times New Roman" w:hAnsi="Times New Roman"/>
      <w:szCs w:val="24"/>
    </w:rPr>
  </w:style>
  <w:style w:type="paragraph" w:customStyle="1" w:styleId="TOC1">
    <w:name w:val="TOC 标题1"/>
    <w:basedOn w:val="1"/>
    <w:next w:val="a"/>
    <w:uiPriority w:val="39"/>
    <w:qFormat/>
    <w:rsid w:val="00370F72"/>
    <w:pPr>
      <w:widowControl/>
      <w:spacing w:before="480" w:after="0" w:line="276" w:lineRule="auto"/>
      <w:jc w:val="left"/>
      <w:outlineLvl w:val="9"/>
    </w:pPr>
    <w:rPr>
      <w:rFonts w:ascii="Cambria" w:hAnsi="Cambria"/>
      <w:color w:val="365F91"/>
      <w:kern w:val="0"/>
      <w:sz w:val="28"/>
      <w:szCs w:val="28"/>
    </w:rPr>
  </w:style>
  <w:style w:type="paragraph" w:customStyle="1" w:styleId="13">
    <w:name w:val="样式1"/>
    <w:basedOn w:val="a"/>
    <w:rsid w:val="00370F72"/>
    <w:rPr>
      <w:rFonts w:ascii="Times New Roman" w:hAnsi="Times New Roman"/>
      <w:szCs w:val="24"/>
    </w:rPr>
  </w:style>
  <w:style w:type="character" w:customStyle="1" w:styleId="Char15">
    <w:name w:val="文档结构图 Char1"/>
    <w:basedOn w:val="a0"/>
    <w:uiPriority w:val="99"/>
    <w:semiHidden/>
    <w:qFormat/>
    <w:rsid w:val="00370F72"/>
    <w:rPr>
      <w:rFonts w:ascii="宋体" w:eastAsia="宋体" w:hAnsi="Calibri" w:cs="Times New Roman"/>
      <w:sz w:val="18"/>
      <w:szCs w:val="18"/>
    </w:rPr>
  </w:style>
  <w:style w:type="character" w:customStyle="1" w:styleId="afa">
    <w:name w:val="文档结构图 字符"/>
    <w:basedOn w:val="a0"/>
    <w:uiPriority w:val="99"/>
    <w:semiHidden/>
    <w:qFormat/>
    <w:rsid w:val="00370F72"/>
    <w:rPr>
      <w:rFonts w:ascii="Microsoft YaHei UI" w:eastAsia="Microsoft YaHei UI"/>
      <w:sz w:val="18"/>
      <w:szCs w:val="18"/>
    </w:rPr>
  </w:style>
  <w:style w:type="character" w:customStyle="1" w:styleId="afb">
    <w:name w:val="批注框文本 字符"/>
    <w:basedOn w:val="a0"/>
    <w:uiPriority w:val="99"/>
    <w:semiHidden/>
    <w:qFormat/>
    <w:rsid w:val="00370F72"/>
    <w:rPr>
      <w:sz w:val="18"/>
      <w:szCs w:val="18"/>
    </w:rPr>
  </w:style>
  <w:style w:type="paragraph" w:customStyle="1" w:styleId="14">
    <w:name w:val="列表段落1"/>
    <w:basedOn w:val="a"/>
    <w:qFormat/>
    <w:rsid w:val="00370F72"/>
    <w:pPr>
      <w:ind w:firstLineChars="200" w:firstLine="420"/>
    </w:pPr>
  </w:style>
  <w:style w:type="paragraph" w:customStyle="1" w:styleId="Char4CharCharChar">
    <w:name w:val="Char4 Char Char Char"/>
    <w:basedOn w:val="a"/>
    <w:qFormat/>
    <w:rsid w:val="00370F72"/>
    <w:rPr>
      <w:rFonts w:ascii="Tahoma" w:hAnsi="Tahoma" w:cs="Tahoma"/>
      <w:sz w:val="24"/>
      <w:szCs w:val="24"/>
    </w:rPr>
  </w:style>
  <w:style w:type="paragraph" w:customStyle="1" w:styleId="Char16">
    <w:name w:val="Char1"/>
    <w:basedOn w:val="a"/>
    <w:semiHidden/>
    <w:qFormat/>
    <w:rsid w:val="00370F72"/>
    <w:pPr>
      <w:widowControl/>
      <w:spacing w:after="160" w:line="240" w:lineRule="exact"/>
      <w:jc w:val="left"/>
    </w:pPr>
    <w:rPr>
      <w:rFonts w:ascii="Verdana" w:hAnsi="Verdana" w:cs="Verdana"/>
      <w:kern w:val="0"/>
      <w:sz w:val="20"/>
      <w:szCs w:val="20"/>
      <w:lang w:eastAsia="en-US"/>
    </w:rPr>
  </w:style>
  <w:style w:type="paragraph" w:customStyle="1" w:styleId="15">
    <w:name w:val="正文1"/>
    <w:basedOn w:val="a"/>
    <w:qFormat/>
    <w:rsid w:val="00370F72"/>
    <w:pPr>
      <w:spacing w:line="360" w:lineRule="auto"/>
    </w:pPr>
    <w:rPr>
      <w:rFonts w:ascii="宋体" w:hAnsi="宋体" w:cs="宋体"/>
      <w:bCs/>
      <w:kern w:val="0"/>
      <w:sz w:val="28"/>
      <w:szCs w:val="28"/>
      <w:lang w:val="zh-CN"/>
    </w:rPr>
  </w:style>
  <w:style w:type="character" w:customStyle="1" w:styleId="Char17">
    <w:name w:val="标题 Char1"/>
    <w:basedOn w:val="a0"/>
    <w:uiPriority w:val="10"/>
    <w:qFormat/>
    <w:rsid w:val="00370F72"/>
    <w:rPr>
      <w:rFonts w:ascii="Cambria" w:eastAsia="宋体" w:hAnsi="Cambria" w:cs="Times New Roman"/>
      <w:b/>
      <w:bCs/>
      <w:sz w:val="32"/>
      <w:szCs w:val="32"/>
    </w:rPr>
  </w:style>
  <w:style w:type="paragraph" w:customStyle="1" w:styleId="TOC11">
    <w:name w:val="TOC 标题11"/>
    <w:basedOn w:val="1"/>
    <w:next w:val="a"/>
    <w:uiPriority w:val="39"/>
    <w:unhideWhenUsed/>
    <w:qFormat/>
    <w:rsid w:val="00370F72"/>
    <w:pPr>
      <w:widowControl/>
      <w:spacing w:before="240" w:after="0" w:line="259" w:lineRule="auto"/>
      <w:jc w:val="left"/>
      <w:outlineLvl w:val="9"/>
    </w:pPr>
    <w:rPr>
      <w:rFonts w:ascii="Cambria" w:hAnsi="Cambria"/>
      <w:b w:val="0"/>
      <w:bCs w:val="0"/>
      <w:color w:val="365F91"/>
      <w:kern w:val="0"/>
      <w:sz w:val="32"/>
      <w:szCs w:val="32"/>
    </w:rPr>
  </w:style>
  <w:style w:type="paragraph" w:customStyle="1" w:styleId="NoSpacing1">
    <w:name w:val="No Spacing1"/>
    <w:basedOn w:val="a"/>
    <w:qFormat/>
    <w:rsid w:val="00370F72"/>
    <w:rPr>
      <w:szCs w:val="21"/>
    </w:rPr>
  </w:style>
  <w:style w:type="character" w:customStyle="1" w:styleId="150">
    <w:name w:val="15"/>
    <w:basedOn w:val="a0"/>
    <w:qFormat/>
    <w:rsid w:val="00370F72"/>
    <w:rPr>
      <w:rFonts w:ascii="Calibri" w:hAnsi="Calibri" w:cs="Calibri" w:hint="default"/>
      <w:color w:val="000000"/>
    </w:rPr>
  </w:style>
  <w:style w:type="character" w:styleId="afc">
    <w:name w:val="Emphasis"/>
    <w:basedOn w:val="a0"/>
    <w:uiPriority w:val="20"/>
    <w:qFormat/>
    <w:rsid w:val="00EB00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1B3DCE-E07A-4ACE-848F-ACAB6CFA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1644</Words>
  <Characters>9372</Characters>
  <Application>Microsoft Office Word</Application>
  <DocSecurity>0</DocSecurity>
  <Lines>78</Lines>
  <Paragraphs>21</Paragraphs>
  <ScaleCrop>false</ScaleCrop>
  <Company>china</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User</cp:lastModifiedBy>
  <cp:revision>101</cp:revision>
  <cp:lastPrinted>2020-01-07T10:24:00Z</cp:lastPrinted>
  <dcterms:created xsi:type="dcterms:W3CDTF">2019-11-04T00:01:00Z</dcterms:created>
  <dcterms:modified xsi:type="dcterms:W3CDTF">2021-11-25T00:46:00Z</dcterms:modified>
</cp:coreProperties>
</file>